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C9E" w:rsidRDefault="00813C9E" w:rsidP="00D03FB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БОГИ на </w:t>
      </w:r>
      <w:proofErr w:type="spellStart"/>
      <w:r>
        <w:rPr>
          <w:rFonts w:ascii="Times New Roman" w:hAnsi="Times New Roman" w:cs="Times New Roman"/>
          <w:sz w:val="16"/>
          <w:szCs w:val="16"/>
        </w:rPr>
        <w:t>физмарафоне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«Шаг в Науку»</w:t>
      </w:r>
    </w:p>
    <w:p w:rsidR="004B4746" w:rsidRPr="004B4746" w:rsidRDefault="004B4746" w:rsidP="00D03FB1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4B4746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>Солдатова Елена Васильевна, учитель физики МАОУ «Гимназия им. Н. В. Пушкова», г. о. Троицк, г. Москва</w:t>
      </w:r>
    </w:p>
    <w:p w:rsidR="004B4746" w:rsidRPr="004B4746" w:rsidRDefault="004B4746" w:rsidP="00D03FB1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sz w:val="28"/>
          <w:szCs w:val="32"/>
          <w:lang w:val="en-US" w:eastAsia="ru-RU"/>
        </w:rPr>
      </w:pPr>
      <w:r w:rsidRPr="004B4746">
        <w:rPr>
          <w:rFonts w:ascii="Times New Roman" w:eastAsia="Times New Roman" w:hAnsi="Times New Roman" w:cs="Times New Roman"/>
          <w:i/>
          <w:sz w:val="16"/>
          <w:szCs w:val="16"/>
          <w:lang w:val="en-US" w:eastAsia="ru-RU"/>
        </w:rPr>
        <w:t xml:space="preserve">e-mail: </w:t>
      </w:r>
      <w:hyperlink r:id="rId4" w:history="1">
        <w:r w:rsidRPr="004B4746">
          <w:rPr>
            <w:rFonts w:ascii="Times New Roman" w:eastAsia="Times New Roman" w:hAnsi="Times New Roman" w:cs="Times New Roman"/>
            <w:i/>
            <w:color w:val="0563C1"/>
            <w:sz w:val="16"/>
            <w:szCs w:val="16"/>
            <w:u w:val="single"/>
            <w:lang w:val="en-US" w:eastAsia="ru-RU"/>
          </w:rPr>
          <w:t>soldat-lena@mail.ru</w:t>
        </w:r>
      </w:hyperlink>
    </w:p>
    <w:p w:rsidR="00423C8F" w:rsidRDefault="006645FE" w:rsidP="00D03FB1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Аннотация</w:t>
      </w:r>
    </w:p>
    <w:p w:rsidR="003F2523" w:rsidRPr="000163D0" w:rsidRDefault="003F2523" w:rsidP="000163D0">
      <w:pPr>
        <w:pStyle w:val="base6"/>
        <w:rPr>
          <w:sz w:val="28"/>
          <w:szCs w:val="28"/>
        </w:rPr>
      </w:pPr>
      <w:r w:rsidRPr="000163D0">
        <w:rPr>
          <w:szCs w:val="16"/>
        </w:rPr>
        <w:t>В тезисах представлена и</w:t>
      </w:r>
      <w:r w:rsidR="00662600">
        <w:rPr>
          <w:szCs w:val="16"/>
        </w:rPr>
        <w:t>н</w:t>
      </w:r>
      <w:r w:rsidRPr="000163D0">
        <w:rPr>
          <w:szCs w:val="16"/>
        </w:rPr>
        <w:t>формация по техническим аспектам выступления</w:t>
      </w:r>
      <w:r w:rsidR="000163D0" w:rsidRPr="000163D0">
        <w:rPr>
          <w:szCs w:val="16"/>
        </w:rPr>
        <w:t xml:space="preserve"> </w:t>
      </w:r>
      <w:r w:rsidR="000163D0">
        <w:rPr>
          <w:szCs w:val="16"/>
        </w:rPr>
        <w:t>в 20</w:t>
      </w:r>
      <w:r w:rsidR="000163D0" w:rsidRPr="00423C8F">
        <w:rPr>
          <w:szCs w:val="16"/>
        </w:rPr>
        <w:t>22-23 учебном году</w:t>
      </w:r>
      <w:r w:rsidRPr="003F2523">
        <w:rPr>
          <w:szCs w:val="16"/>
        </w:rPr>
        <w:t xml:space="preserve"> </w:t>
      </w:r>
      <w:r w:rsidR="000163D0">
        <w:rPr>
          <w:szCs w:val="16"/>
        </w:rPr>
        <w:t>обучающих</w:t>
      </w:r>
      <w:r w:rsidRPr="00423C8F">
        <w:rPr>
          <w:szCs w:val="16"/>
        </w:rPr>
        <w:t>ся МАОУ «Гимназия им. Н.В. Пушкова»</w:t>
      </w:r>
      <w:r w:rsidR="000163D0">
        <w:rPr>
          <w:szCs w:val="16"/>
        </w:rPr>
        <w:t xml:space="preserve"> на</w:t>
      </w:r>
      <w:r w:rsidRPr="00642890">
        <w:rPr>
          <w:sz w:val="28"/>
          <w:szCs w:val="28"/>
        </w:rPr>
        <w:t xml:space="preserve"> </w:t>
      </w:r>
      <w:r w:rsidR="00B55E31">
        <w:rPr>
          <w:szCs w:val="16"/>
        </w:rPr>
        <w:t>фестивале</w:t>
      </w:r>
      <w:r w:rsidR="000163D0" w:rsidRPr="00423C8F">
        <w:rPr>
          <w:szCs w:val="16"/>
        </w:rPr>
        <w:t xml:space="preserve"> развлекательной физики </w:t>
      </w:r>
      <w:proofErr w:type="spellStart"/>
      <w:r w:rsidR="000163D0" w:rsidRPr="00423C8F">
        <w:rPr>
          <w:szCs w:val="16"/>
        </w:rPr>
        <w:t>физмар</w:t>
      </w:r>
      <w:r w:rsidR="000163D0">
        <w:rPr>
          <w:szCs w:val="16"/>
        </w:rPr>
        <w:t>а</w:t>
      </w:r>
      <w:r w:rsidR="004B4746">
        <w:rPr>
          <w:szCs w:val="16"/>
        </w:rPr>
        <w:t>фон</w:t>
      </w:r>
      <w:proofErr w:type="spellEnd"/>
      <w:r w:rsidR="004B4746">
        <w:rPr>
          <w:szCs w:val="16"/>
        </w:rPr>
        <w:t xml:space="preserve"> «Шаг в науку» г о. Троицк, г. Москва.</w:t>
      </w:r>
    </w:p>
    <w:p w:rsidR="00423C8F" w:rsidRDefault="00423C8F" w:rsidP="00D03FB1">
      <w:pPr>
        <w:spacing w:after="0"/>
        <w:jc w:val="center"/>
        <w:rPr>
          <w:sz w:val="16"/>
          <w:szCs w:val="16"/>
        </w:rPr>
      </w:pPr>
      <w:r>
        <w:rPr>
          <w:sz w:val="16"/>
          <w:szCs w:val="16"/>
        </w:rPr>
        <w:t>Тезисы</w:t>
      </w:r>
    </w:p>
    <w:p w:rsidR="00423C8F" w:rsidRPr="00423C8F" w:rsidRDefault="00423C8F" w:rsidP="00423C8F">
      <w:pPr>
        <w:spacing w:after="0"/>
        <w:rPr>
          <w:sz w:val="16"/>
          <w:szCs w:val="16"/>
        </w:rPr>
      </w:pPr>
      <w:r w:rsidRPr="00423C8F">
        <w:rPr>
          <w:sz w:val="16"/>
          <w:szCs w:val="16"/>
        </w:rPr>
        <w:t>С 2009 года в г. Троицк проходит фестиваль развлекательной фи</w:t>
      </w:r>
      <w:r w:rsidR="004B4746">
        <w:rPr>
          <w:sz w:val="16"/>
          <w:szCs w:val="16"/>
        </w:rPr>
        <w:t xml:space="preserve">зики </w:t>
      </w:r>
      <w:proofErr w:type="spellStart"/>
      <w:r w:rsidR="004B4746">
        <w:rPr>
          <w:sz w:val="16"/>
          <w:szCs w:val="16"/>
        </w:rPr>
        <w:t>физмарафон</w:t>
      </w:r>
      <w:proofErr w:type="spellEnd"/>
      <w:r w:rsidR="004B4746">
        <w:rPr>
          <w:sz w:val="16"/>
          <w:szCs w:val="16"/>
        </w:rPr>
        <w:t xml:space="preserve"> «Шаг в науку». </w:t>
      </w:r>
      <w:r w:rsidRPr="00423C8F">
        <w:rPr>
          <w:sz w:val="16"/>
          <w:szCs w:val="16"/>
        </w:rPr>
        <w:t>Уже 11 лет ребята</w:t>
      </w:r>
      <w:r w:rsidR="00662600" w:rsidRPr="00662600">
        <w:rPr>
          <w:szCs w:val="16"/>
        </w:rPr>
        <w:t xml:space="preserve"> </w:t>
      </w:r>
      <w:r w:rsidR="00662600" w:rsidRPr="00662600">
        <w:rPr>
          <w:sz w:val="16"/>
          <w:szCs w:val="16"/>
        </w:rPr>
        <w:t xml:space="preserve">МАОУ «Гимназия им. Н.В. Пушкова» </w:t>
      </w:r>
      <w:r w:rsidRPr="00423C8F">
        <w:rPr>
          <w:sz w:val="16"/>
          <w:szCs w:val="16"/>
        </w:rPr>
        <w:t xml:space="preserve">готовят свои проекты под руководством сотрудников ЦФП </w:t>
      </w:r>
      <w:r w:rsidR="00430B0A">
        <w:rPr>
          <w:sz w:val="16"/>
          <w:szCs w:val="16"/>
        </w:rPr>
        <w:t>ИОФРАН им. А.М. Прохорова. В 20</w:t>
      </w:r>
      <w:r w:rsidRPr="00423C8F">
        <w:rPr>
          <w:sz w:val="16"/>
          <w:szCs w:val="16"/>
        </w:rPr>
        <w:t>22-23 учебном году команда БОГИ (Блистательные Организаторы Гениальных Идей) совместно с ЦФП ИОФ РАН</w:t>
      </w:r>
      <w:r w:rsidR="00662600" w:rsidRPr="00662600">
        <w:rPr>
          <w:sz w:val="16"/>
          <w:szCs w:val="16"/>
        </w:rPr>
        <w:t xml:space="preserve"> им. А.М. Прохорова</w:t>
      </w:r>
      <w:r w:rsidRPr="00423C8F">
        <w:rPr>
          <w:sz w:val="16"/>
          <w:szCs w:val="16"/>
        </w:rPr>
        <w:t xml:space="preserve"> представляли проект «ХАОС» (</w:t>
      </w:r>
      <w:proofErr w:type="spellStart"/>
      <w:r w:rsidRPr="00423C8F">
        <w:rPr>
          <w:sz w:val="16"/>
          <w:szCs w:val="16"/>
        </w:rPr>
        <w:t>ХАотически</w:t>
      </w:r>
      <w:r w:rsidR="00430B0A">
        <w:rPr>
          <w:sz w:val="16"/>
          <w:szCs w:val="16"/>
        </w:rPr>
        <w:t>й</w:t>
      </w:r>
      <w:proofErr w:type="spellEnd"/>
      <w:r w:rsidRPr="00423C8F">
        <w:rPr>
          <w:sz w:val="16"/>
          <w:szCs w:val="16"/>
        </w:rPr>
        <w:t xml:space="preserve"> </w:t>
      </w:r>
      <w:proofErr w:type="spellStart"/>
      <w:r w:rsidRPr="00423C8F">
        <w:rPr>
          <w:sz w:val="16"/>
          <w:szCs w:val="16"/>
        </w:rPr>
        <w:t>Осцилляторный</w:t>
      </w:r>
      <w:proofErr w:type="spellEnd"/>
      <w:r w:rsidRPr="00423C8F">
        <w:rPr>
          <w:sz w:val="16"/>
          <w:szCs w:val="16"/>
        </w:rPr>
        <w:t xml:space="preserve"> Стенд).</w:t>
      </w:r>
    </w:p>
    <w:p w:rsidR="00423C8F" w:rsidRPr="00423C8F" w:rsidRDefault="00423C8F" w:rsidP="00846E70">
      <w:pPr>
        <w:spacing w:after="0"/>
        <w:rPr>
          <w:sz w:val="16"/>
          <w:szCs w:val="16"/>
        </w:rPr>
      </w:pPr>
      <w:r w:rsidRPr="00423C8F">
        <w:rPr>
          <w:sz w:val="16"/>
          <w:szCs w:val="16"/>
        </w:rPr>
        <w:t xml:space="preserve">Одним из ключевых вопросов </w:t>
      </w:r>
      <w:r w:rsidR="00846E70">
        <w:rPr>
          <w:sz w:val="16"/>
          <w:szCs w:val="16"/>
        </w:rPr>
        <w:t xml:space="preserve">в работе над проектом является выбор темы. Она </w:t>
      </w:r>
      <w:r w:rsidRPr="00423C8F">
        <w:rPr>
          <w:sz w:val="16"/>
          <w:szCs w:val="16"/>
        </w:rPr>
        <w:t>должна быть интересна ребятам, актуальна с научной точк</w:t>
      </w:r>
      <w:r w:rsidR="00662600">
        <w:rPr>
          <w:sz w:val="16"/>
          <w:szCs w:val="16"/>
        </w:rPr>
        <w:t>и зрения. На этапе выбора обучающиеся</w:t>
      </w:r>
      <w:r w:rsidRPr="00423C8F">
        <w:rPr>
          <w:sz w:val="16"/>
          <w:szCs w:val="16"/>
        </w:rPr>
        <w:t xml:space="preserve"> отсмотрели и обсудили большое количество видеороликов, научных фильмов. В итоге возник спектр идей от создания модели дирижабля и ионного двигателя, до модели хаотических систем. БОГИ остановили свой выбор на изучении хаотических процессов и в качестве примера таких п</w:t>
      </w:r>
      <w:r w:rsidR="00662600">
        <w:rPr>
          <w:sz w:val="16"/>
          <w:szCs w:val="16"/>
        </w:rPr>
        <w:t>роцессов исследовали характеристики</w:t>
      </w:r>
      <w:bookmarkStart w:id="0" w:name="_GoBack"/>
      <w:bookmarkEnd w:id="0"/>
      <w:r w:rsidRPr="00423C8F">
        <w:rPr>
          <w:sz w:val="16"/>
          <w:szCs w:val="16"/>
        </w:rPr>
        <w:t xml:space="preserve"> колебательных систем математического, пружинного,</w:t>
      </w:r>
      <w:r w:rsidR="00846E70">
        <w:rPr>
          <w:sz w:val="16"/>
          <w:szCs w:val="16"/>
        </w:rPr>
        <w:t xml:space="preserve"> двойного и тройного маятников.</w:t>
      </w:r>
      <w:r w:rsidR="002D765B">
        <w:rPr>
          <w:sz w:val="16"/>
          <w:szCs w:val="16"/>
        </w:rPr>
        <w:t xml:space="preserve"> С колебательным движением обучающиеся знакомятс</w:t>
      </w:r>
      <w:r w:rsidR="00B55E31">
        <w:rPr>
          <w:sz w:val="16"/>
          <w:szCs w:val="16"/>
        </w:rPr>
        <w:t>я в курсе физики</w:t>
      </w:r>
      <w:r w:rsidR="002D765B">
        <w:rPr>
          <w:sz w:val="16"/>
          <w:szCs w:val="16"/>
        </w:rPr>
        <w:t xml:space="preserve"> 9-го класса. Что соответствует возрастной категории участников команды БОГИ.  </w:t>
      </w:r>
      <w:r w:rsidR="00B55E31">
        <w:rPr>
          <w:sz w:val="16"/>
          <w:szCs w:val="16"/>
        </w:rPr>
        <w:t>В</w:t>
      </w:r>
      <w:r w:rsidRPr="00423C8F">
        <w:rPr>
          <w:sz w:val="16"/>
          <w:szCs w:val="16"/>
        </w:rPr>
        <w:t xml:space="preserve"> ходе работы был создан стенд для демонстрации хаотических осцилляций двойного и тройного маятников</w:t>
      </w:r>
      <w:r w:rsidR="00D03FB1">
        <w:rPr>
          <w:sz w:val="16"/>
          <w:szCs w:val="16"/>
        </w:rPr>
        <w:t xml:space="preserve"> (рис.1.)</w:t>
      </w:r>
      <w:r w:rsidRPr="00423C8F">
        <w:rPr>
          <w:sz w:val="16"/>
          <w:szCs w:val="16"/>
        </w:rPr>
        <w:t>.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Стенд состоит из следующих составных частей: </w:t>
      </w:r>
    </w:p>
    <w:p w:rsidR="00423C8F" w:rsidRPr="00423C8F" w:rsidRDefault="00430B0A" w:rsidP="00423C8F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="00423C8F" w:rsidRPr="00423C8F">
        <w:rPr>
          <w:sz w:val="16"/>
          <w:szCs w:val="16"/>
        </w:rPr>
        <w:t xml:space="preserve">Съемный маятник, для демонстрации затухающих колебаний; </w:t>
      </w:r>
    </w:p>
    <w:p w:rsidR="00423C8F" w:rsidRPr="00423C8F" w:rsidRDefault="00430B0A" w:rsidP="00423C8F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="00423C8F" w:rsidRPr="00423C8F">
        <w:rPr>
          <w:sz w:val="16"/>
          <w:szCs w:val="16"/>
        </w:rPr>
        <w:t>Двойной маятник, для демонстрации хаотического движения;</w:t>
      </w:r>
    </w:p>
    <w:p w:rsidR="00423C8F" w:rsidRPr="00423C8F" w:rsidRDefault="00430B0A" w:rsidP="00423C8F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r w:rsidR="00423C8F" w:rsidRPr="00423C8F">
        <w:rPr>
          <w:sz w:val="16"/>
          <w:szCs w:val="16"/>
        </w:rPr>
        <w:t xml:space="preserve">Тройной маятник, так же для демонстрации хаотического движения; </w:t>
      </w:r>
    </w:p>
    <w:p w:rsidR="00423C8F" w:rsidRDefault="00430B0A" w:rsidP="00423C8F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 w:rsidR="00423C8F" w:rsidRPr="00423C8F">
        <w:rPr>
          <w:sz w:val="16"/>
          <w:szCs w:val="16"/>
        </w:rPr>
        <w:t>Метрономы для демонстрации синхронизации колебаний.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>С помощью данного стенда возможно наблюдать и изучать: гарм</w:t>
      </w:r>
      <w:r w:rsidR="00B55E31">
        <w:rPr>
          <w:sz w:val="16"/>
          <w:szCs w:val="16"/>
        </w:rPr>
        <w:t>онические, свободные, затухающие колебания</w:t>
      </w:r>
      <w:r w:rsidRPr="00423C8F">
        <w:rPr>
          <w:sz w:val="16"/>
          <w:szCs w:val="16"/>
        </w:rPr>
        <w:t xml:space="preserve"> двойного и тройного маятника.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Второй год со школьниками работают </w:t>
      </w:r>
      <w:r w:rsidR="00383596">
        <w:rPr>
          <w:sz w:val="16"/>
          <w:szCs w:val="16"/>
        </w:rPr>
        <w:t xml:space="preserve">молодые сотрудники ЦФП ИОФ РАН </w:t>
      </w:r>
      <w:r w:rsidRPr="00423C8F">
        <w:rPr>
          <w:sz w:val="16"/>
          <w:szCs w:val="16"/>
        </w:rPr>
        <w:t>Корнеев М.С. И Корнеев Д.</w:t>
      </w:r>
      <w:r w:rsidR="00D03FB1">
        <w:rPr>
          <w:sz w:val="16"/>
          <w:szCs w:val="16"/>
        </w:rPr>
        <w:t xml:space="preserve">С. </w:t>
      </w:r>
      <w:r w:rsidRPr="00423C8F">
        <w:rPr>
          <w:sz w:val="16"/>
          <w:szCs w:val="16"/>
        </w:rPr>
        <w:t>Они сами являются выпускниками МАОУ «Гимназия им. Н.В. Пушкова» и в недавнем прошлом участниками команды БОГИ. Для описания результатов колебаний Корнеев Д.С. предложил провести видеосъемку колебаний.</w:t>
      </w:r>
    </w:p>
    <w:p w:rsidR="00423C8F" w:rsidRDefault="00846E70" w:rsidP="00423C8F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Используя видеосъемку были построены</w:t>
      </w:r>
      <w:r w:rsidR="00423C8F" w:rsidRPr="00423C8F">
        <w:rPr>
          <w:sz w:val="16"/>
          <w:szCs w:val="16"/>
        </w:rPr>
        <w:t xml:space="preserve"> фазовые траектории движения маятников. Первичная обработка видео изображения происходила в программе </w:t>
      </w:r>
      <w:proofErr w:type="spellStart"/>
      <w:r w:rsidR="00423C8F" w:rsidRPr="00423C8F">
        <w:rPr>
          <w:sz w:val="16"/>
          <w:szCs w:val="16"/>
        </w:rPr>
        <w:t>Blender</w:t>
      </w:r>
      <w:proofErr w:type="spellEnd"/>
      <w:r w:rsidR="00423C8F" w:rsidRPr="00423C8F">
        <w:rPr>
          <w:sz w:val="16"/>
          <w:szCs w:val="16"/>
        </w:rPr>
        <w:t xml:space="preserve"> </w:t>
      </w:r>
      <w:proofErr w:type="spellStart"/>
      <w:r w:rsidR="00423C8F" w:rsidRPr="00423C8F">
        <w:rPr>
          <w:sz w:val="16"/>
          <w:szCs w:val="16"/>
        </w:rPr>
        <w:t>Studio</w:t>
      </w:r>
      <w:proofErr w:type="spellEnd"/>
      <w:r w:rsidR="00423C8F" w:rsidRPr="00423C8F">
        <w:rPr>
          <w:sz w:val="16"/>
          <w:szCs w:val="16"/>
        </w:rPr>
        <w:t>. С ее помощью производился захв</w:t>
      </w:r>
      <w:r w:rsidR="002D765B">
        <w:rPr>
          <w:sz w:val="16"/>
          <w:szCs w:val="16"/>
        </w:rPr>
        <w:t>ат движений маятника и расчет его</w:t>
      </w:r>
      <w:r w:rsidR="00423C8F" w:rsidRPr="00423C8F">
        <w:rPr>
          <w:sz w:val="16"/>
          <w:szCs w:val="16"/>
        </w:rPr>
        <w:t xml:space="preserve"> координат. После обработки координаты траектории точки экспортировались в таблицы </w:t>
      </w:r>
      <w:proofErr w:type="spellStart"/>
      <w:r w:rsidR="00423C8F" w:rsidRPr="00423C8F">
        <w:rPr>
          <w:sz w:val="16"/>
          <w:szCs w:val="16"/>
        </w:rPr>
        <w:t>Excel</w:t>
      </w:r>
      <w:proofErr w:type="spellEnd"/>
      <w:r w:rsidR="00423C8F" w:rsidRPr="00423C8F">
        <w:rPr>
          <w:sz w:val="16"/>
          <w:szCs w:val="16"/>
        </w:rPr>
        <w:t xml:space="preserve">. Далее с использованием языка программирования </w:t>
      </w:r>
      <w:proofErr w:type="spellStart"/>
      <w:r w:rsidR="00423C8F" w:rsidRPr="00423C8F">
        <w:rPr>
          <w:sz w:val="16"/>
          <w:szCs w:val="16"/>
        </w:rPr>
        <w:t>Phyton</w:t>
      </w:r>
      <w:proofErr w:type="spellEnd"/>
      <w:r w:rsidR="00423C8F" w:rsidRPr="00423C8F">
        <w:rPr>
          <w:sz w:val="16"/>
          <w:szCs w:val="16"/>
        </w:rPr>
        <w:t xml:space="preserve"> и би</w:t>
      </w:r>
      <w:r w:rsidR="00813C9E">
        <w:rPr>
          <w:sz w:val="16"/>
          <w:szCs w:val="16"/>
        </w:rPr>
        <w:t>б</w:t>
      </w:r>
      <w:r w:rsidR="00423C8F" w:rsidRPr="00423C8F">
        <w:rPr>
          <w:sz w:val="16"/>
          <w:szCs w:val="16"/>
        </w:rPr>
        <w:t>лиотеки https://matplotlib.org/, производилась визуализация траектории движения маятника в фазовой плоскости.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Это решение позволило сделать демонстрацию </w:t>
      </w:r>
      <w:r w:rsidR="00B55E31">
        <w:rPr>
          <w:sz w:val="16"/>
          <w:szCs w:val="16"/>
        </w:rPr>
        <w:t>явления гораздо более интересной</w:t>
      </w:r>
      <w:r w:rsidRPr="00423C8F">
        <w:rPr>
          <w:sz w:val="16"/>
          <w:szCs w:val="16"/>
        </w:rPr>
        <w:t>, а объяснение более доступным</w:t>
      </w:r>
      <w:r w:rsidR="00D03FB1">
        <w:rPr>
          <w:sz w:val="16"/>
          <w:szCs w:val="16"/>
        </w:rPr>
        <w:t xml:space="preserve"> (рис. 2 и рис. 3)</w:t>
      </w:r>
      <w:r w:rsidRPr="00423C8F">
        <w:rPr>
          <w:sz w:val="16"/>
          <w:szCs w:val="16"/>
        </w:rPr>
        <w:t>.</w:t>
      </w:r>
    </w:p>
    <w:p w:rsid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При защите проекта особое внимание уделяется творческой составляющей. Визитной карточкой нашей команды является песня о том физическом явлении, которое демонстрируется в этом сезоне. Ребята самостоятельно пишут тексты песен, сценария, создают презентацию выступления. В этом году они </w:t>
      </w:r>
      <w:r w:rsidR="00846E70">
        <w:rPr>
          <w:sz w:val="16"/>
          <w:szCs w:val="16"/>
        </w:rPr>
        <w:t>не только</w:t>
      </w:r>
      <w:r w:rsidRPr="00423C8F">
        <w:rPr>
          <w:sz w:val="16"/>
          <w:szCs w:val="16"/>
        </w:rPr>
        <w:t xml:space="preserve"> сочиняли </w:t>
      </w:r>
      <w:r w:rsidR="00846E70">
        <w:rPr>
          <w:sz w:val="16"/>
          <w:szCs w:val="16"/>
        </w:rPr>
        <w:t xml:space="preserve">текст, но </w:t>
      </w:r>
      <w:r w:rsidRPr="00423C8F">
        <w:rPr>
          <w:sz w:val="16"/>
          <w:szCs w:val="16"/>
        </w:rPr>
        <w:t>и записывали музыку к своей песне в программе</w:t>
      </w:r>
      <w:r w:rsidR="00367800">
        <w:rPr>
          <w:sz w:val="16"/>
          <w:szCs w:val="16"/>
        </w:rPr>
        <w:t xml:space="preserve"> </w:t>
      </w:r>
      <w:r w:rsidR="00367800">
        <w:rPr>
          <w:sz w:val="16"/>
          <w:szCs w:val="16"/>
          <w:lang w:val="en-US"/>
        </w:rPr>
        <w:t>GarageBand</w:t>
      </w:r>
      <w:r w:rsidR="00367800">
        <w:rPr>
          <w:sz w:val="16"/>
          <w:szCs w:val="16"/>
        </w:rPr>
        <w:t>.</w:t>
      </w:r>
      <w:r w:rsidR="00383596">
        <w:rPr>
          <w:sz w:val="16"/>
          <w:szCs w:val="16"/>
        </w:rPr>
        <w:t xml:space="preserve"> </w:t>
      </w:r>
      <w:r w:rsidR="00383596" w:rsidRPr="00383596">
        <w:rPr>
          <w:sz w:val="16"/>
          <w:szCs w:val="16"/>
        </w:rPr>
        <w:t xml:space="preserve">Итогом совместного творчества </w:t>
      </w:r>
      <w:r w:rsidR="005B2BD2">
        <w:rPr>
          <w:sz w:val="16"/>
          <w:szCs w:val="16"/>
        </w:rPr>
        <w:t xml:space="preserve">и яркого выступления команды БОГИ в финале </w:t>
      </w:r>
      <w:proofErr w:type="spellStart"/>
      <w:r w:rsidR="005B2BD2">
        <w:rPr>
          <w:sz w:val="16"/>
          <w:szCs w:val="16"/>
        </w:rPr>
        <w:t>физмарафона</w:t>
      </w:r>
      <w:proofErr w:type="spellEnd"/>
      <w:r w:rsidR="005B2BD2">
        <w:rPr>
          <w:sz w:val="16"/>
          <w:szCs w:val="16"/>
        </w:rPr>
        <w:t xml:space="preserve"> </w:t>
      </w:r>
      <w:r w:rsidR="00383596" w:rsidRPr="00383596">
        <w:rPr>
          <w:sz w:val="16"/>
          <w:szCs w:val="16"/>
        </w:rPr>
        <w:t>стала долгожданная победа в конкурсе.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1"/>
      </w:tblGrid>
      <w:tr w:rsidR="00423C8F" w:rsidRPr="00423C8F" w:rsidTr="00423C8F">
        <w:tc>
          <w:tcPr>
            <w:tcW w:w="5000" w:type="pct"/>
          </w:tcPr>
          <w:p w:rsidR="00423C8F" w:rsidRPr="00423C8F" w:rsidRDefault="00423C8F" w:rsidP="00423C8F">
            <w:pPr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423C8F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433F49" wp14:editId="38DF8473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1075373</wp:posOffset>
                      </wp:positionV>
                      <wp:extent cx="285750" cy="228600"/>
                      <wp:effectExtent l="19050" t="19050" r="19050" b="19050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7D3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8F" w:rsidRPr="00423C8F" w:rsidRDefault="00423C8F" w:rsidP="00423C8F">
                                  <w:pPr>
                                    <w:spacing w:after="0" w:line="240" w:lineRule="auto"/>
                                    <w:ind w:firstLine="0"/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</w:pPr>
                                  <w:r w:rsidRPr="00423C8F"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12433F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" o:spid="_x0000_s1026" type="#_x0000_t202" style="position:absolute;left:0;text-align:left;margin-left:195.6pt;margin-top:84.7pt;width:22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" filled="f" strokecolor="#ed7d31" strokeweight="2.25pt">
                      <v:textbox>
                        <w:txbxContent>
                          <w:p w:rsidR="00423C8F" w:rsidRPr="00423C8F" w:rsidRDefault="00423C8F" w:rsidP="00423C8F">
                            <w:pPr>
                              <w:spacing w:after="0" w:line="240" w:lineRule="auto"/>
                              <w:ind w:firstLine="0"/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423C8F"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3C8F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0C6FC3" wp14:editId="64286334">
                      <wp:simplePos x="0" y="0"/>
                      <wp:positionH relativeFrom="column">
                        <wp:posOffset>3050540</wp:posOffset>
                      </wp:positionH>
                      <wp:positionV relativeFrom="paragraph">
                        <wp:posOffset>408622</wp:posOffset>
                      </wp:positionV>
                      <wp:extent cx="285750" cy="228600"/>
                      <wp:effectExtent l="19050" t="19050" r="19050" b="1905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7D3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8F" w:rsidRPr="00423C8F" w:rsidRDefault="00423C8F" w:rsidP="00423C8F">
                                  <w:pPr>
                                    <w:spacing w:after="0" w:line="240" w:lineRule="auto"/>
                                    <w:ind w:firstLine="0"/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</w:pPr>
                                  <w:r w:rsidRPr="00423C8F"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5C0C6FC3" id="Надпись 9" o:spid="_x0000_s1027" type="#_x0000_t202" style="position:absolute;left:0;text-align:left;margin-left:240.2pt;margin-top:32.15pt;width:22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" filled="f" strokecolor="#ed7d31" strokeweight="2.25pt">
                      <v:textbox>
                        <w:txbxContent>
                          <w:p w:rsidR="00423C8F" w:rsidRPr="00423C8F" w:rsidRDefault="00423C8F" w:rsidP="00423C8F">
                            <w:pPr>
                              <w:spacing w:after="0" w:line="240" w:lineRule="auto"/>
                              <w:ind w:firstLine="0"/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423C8F"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3C8F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E8FAB4" wp14:editId="11E6BDCF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465772</wp:posOffset>
                      </wp:positionV>
                      <wp:extent cx="285750" cy="228600"/>
                      <wp:effectExtent l="19050" t="19050" r="19050" b="1905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7D3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8F" w:rsidRPr="00423C8F" w:rsidRDefault="00423C8F" w:rsidP="00423C8F">
                                  <w:pPr>
                                    <w:spacing w:after="0" w:line="240" w:lineRule="auto"/>
                                    <w:ind w:firstLine="0"/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</w:pPr>
                                  <w:r w:rsidRPr="00423C8F"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1E8FAB4" id="Надпись 6" o:spid="_x0000_s1028" type="#_x0000_t202" style="position:absolute;left:0;text-align:left;margin-left:173.1pt;margin-top:36.65pt;width:22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" filled="f" strokecolor="#ed7d31" strokeweight="2.25pt">
                      <v:textbox>
                        <w:txbxContent>
                          <w:p w:rsidR="00423C8F" w:rsidRPr="00423C8F" w:rsidRDefault="00423C8F" w:rsidP="00423C8F">
                            <w:pPr>
                              <w:spacing w:after="0" w:line="240" w:lineRule="auto"/>
                              <w:ind w:firstLine="0"/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423C8F"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3C8F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72BA26" wp14:editId="585C3219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465773</wp:posOffset>
                      </wp:positionV>
                      <wp:extent cx="285750" cy="228600"/>
                      <wp:effectExtent l="19050" t="19050" r="19050" b="19050"/>
                      <wp:wrapNone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7D31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8F" w:rsidRPr="00423C8F" w:rsidRDefault="00423C8F" w:rsidP="00423C8F">
                                  <w:pPr>
                                    <w:spacing w:after="0" w:line="240" w:lineRule="auto"/>
                                    <w:ind w:firstLine="0"/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</w:pPr>
                                  <w:r w:rsidRPr="00423C8F">
                                    <w:rPr>
                                      <w:b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C72BA26" id="Надпись 10" o:spid="_x0000_s1029" type="#_x0000_t202" style="position:absolute;left:0;text-align:left;margin-left:104.85pt;margin-top:36.7pt;width:22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" filled="f" strokecolor="#ed7d31" strokeweight="2.25pt">
                      <v:textbox>
                        <w:txbxContent>
                          <w:p w:rsidR="00423C8F" w:rsidRPr="00423C8F" w:rsidRDefault="00423C8F" w:rsidP="00423C8F">
                            <w:pPr>
                              <w:spacing w:after="0" w:line="240" w:lineRule="auto"/>
                              <w:ind w:firstLine="0"/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423C8F">
                              <w:rPr>
                                <w:b/>
                                <w:color w:val="ED7D31" w:themeColor="accent2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3C8F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63FAD14E" wp14:editId="283C9094">
                  <wp:extent cx="1943554" cy="1440000"/>
                  <wp:effectExtent l="0" t="0" r="0" b="8255"/>
                  <wp:docPr id="5" name="Рисунок 5" descr="D:\Шаг в науку 2023\Для презентации\Телеграмм\photo1681744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аг в науку 2023\Для презентации\Телеграмм\photo16817442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4" b="-1"/>
                          <a:stretch/>
                        </pic:blipFill>
                        <pic:spPr bwMode="auto">
                          <a:xfrm>
                            <a:off x="0" y="0"/>
                            <a:ext cx="19435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8F" w:rsidRPr="00423C8F" w:rsidTr="00423C8F">
        <w:tc>
          <w:tcPr>
            <w:tcW w:w="5000" w:type="pct"/>
          </w:tcPr>
          <w:p w:rsidR="00423C8F" w:rsidRPr="00423C8F" w:rsidRDefault="00423C8F" w:rsidP="00423C8F">
            <w:pPr>
              <w:jc w:val="center"/>
              <w:rPr>
                <w:rFonts w:ascii="Times New Roman" w:eastAsia="Times New Roman" w:hAnsi="Times New Roman" w:cs="Times New Roman"/>
                <w:color w:val="2C2D2E"/>
                <w:sz w:val="16"/>
                <w:szCs w:val="16"/>
                <w:lang w:eastAsia="ru-RU"/>
              </w:rPr>
            </w:pPr>
            <w:r w:rsidRPr="00423C8F">
              <w:rPr>
                <w:rFonts w:ascii="Times New Roman" w:eastAsia="Times New Roman" w:hAnsi="Times New Roman" w:cs="Times New Roman"/>
                <w:color w:val="2C2D2E"/>
                <w:sz w:val="16"/>
                <w:szCs w:val="16"/>
                <w:lang w:eastAsia="ru-RU"/>
              </w:rPr>
              <w:t>Рис.1 Внешний вид стенда</w:t>
            </w:r>
          </w:p>
        </w:tc>
      </w:tr>
      <w:tr w:rsidR="00423C8F" w:rsidTr="00423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:rsidR="00423C8F" w:rsidRDefault="00423C8F" w:rsidP="00D96689">
            <w:pPr>
              <w:ind w:firstLine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0A7A9" wp14:editId="412CEF03">
                  <wp:extent cx="1318440" cy="108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7064" t="51743" r="38383" b="27064"/>
                          <a:stretch/>
                        </pic:blipFill>
                        <pic:spPr bwMode="auto">
                          <a:xfrm>
                            <a:off x="0" y="0"/>
                            <a:ext cx="131844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8F" w:rsidTr="00423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:rsidR="00423C8F" w:rsidRPr="00423C8F" w:rsidRDefault="00423C8F" w:rsidP="00D96689">
            <w:pPr>
              <w:ind w:firstLine="0"/>
              <w:jc w:val="center"/>
              <w:rPr>
                <w:rFonts w:ascii="Roboto" w:hAnsi="Robo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Рис.2</w:t>
            </w:r>
            <w:r w:rsidRPr="00423C8F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 xml:space="preserve"> </w:t>
            </w:r>
            <w:r w:rsidRPr="00423C8F">
              <w:rPr>
                <w:rFonts w:ascii="Roboto" w:hAnsi="Roboto"/>
                <w:sz w:val="16"/>
                <w:szCs w:val="16"/>
              </w:rPr>
              <w:t xml:space="preserve">Фазовая траектория двойного маятника. </w:t>
            </w:r>
          </w:p>
        </w:tc>
      </w:tr>
      <w:tr w:rsidR="00423C8F" w:rsidTr="00423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:rsidR="00423C8F" w:rsidRPr="00423C8F" w:rsidRDefault="00423C8F" w:rsidP="00D96689">
            <w:pPr>
              <w:ind w:firstLine="0"/>
              <w:jc w:val="center"/>
              <w:rPr>
                <w:rFonts w:ascii="Roboto" w:hAnsi="Roboto"/>
                <w:sz w:val="16"/>
                <w:szCs w:val="16"/>
              </w:rPr>
            </w:pPr>
            <w:r w:rsidRPr="00423C8F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E4C35D7" wp14:editId="7CBA776E">
                  <wp:extent cx="2278735" cy="1080000"/>
                  <wp:effectExtent l="0" t="0" r="762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890" t="26403" r="22222" b="26481"/>
                          <a:stretch/>
                        </pic:blipFill>
                        <pic:spPr bwMode="auto">
                          <a:xfrm>
                            <a:off x="0" y="0"/>
                            <a:ext cx="227873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8F" w:rsidRPr="000A205F" w:rsidTr="00423C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</w:tcPr>
          <w:p w:rsidR="00423C8F" w:rsidRPr="00423C8F" w:rsidRDefault="00423C8F" w:rsidP="00423C8F">
            <w:pPr>
              <w:ind w:firstLine="0"/>
              <w:jc w:val="center"/>
              <w:rPr>
                <w:rFonts w:ascii="Roboto" w:hAnsi="Roboto"/>
                <w:sz w:val="16"/>
                <w:szCs w:val="16"/>
              </w:rPr>
            </w:pPr>
            <w:r w:rsidRPr="00423C8F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Рис.</w:t>
            </w:r>
            <w:r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>3</w:t>
            </w:r>
            <w:r w:rsidRPr="00423C8F">
              <w:rPr>
                <w:rFonts w:ascii="Arial" w:eastAsia="Times New Roman" w:hAnsi="Arial" w:cs="Arial"/>
                <w:color w:val="2C2D2E"/>
                <w:sz w:val="16"/>
                <w:szCs w:val="16"/>
                <w:lang w:eastAsia="ru-RU"/>
              </w:rPr>
              <w:t xml:space="preserve"> </w:t>
            </w:r>
            <w:r w:rsidRPr="00423C8F">
              <w:rPr>
                <w:rFonts w:ascii="Roboto" w:hAnsi="Roboto"/>
                <w:sz w:val="16"/>
                <w:szCs w:val="16"/>
              </w:rPr>
              <w:t>Фазовая траектория двойного маятника во времени. Слева проекция на ось Абсцисс, справа проекция на ось Ординат.</w:t>
            </w:r>
          </w:p>
        </w:tc>
      </w:tr>
    </w:tbl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>Список литературы</w:t>
      </w:r>
      <w:r w:rsidR="00383596">
        <w:rPr>
          <w:sz w:val="16"/>
          <w:szCs w:val="16"/>
        </w:rPr>
        <w:t>: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  <w:lang w:val="en-US"/>
        </w:rPr>
      </w:pPr>
      <w:r w:rsidRPr="00423C8F">
        <w:rPr>
          <w:sz w:val="16"/>
          <w:szCs w:val="16"/>
        </w:rPr>
        <w:t xml:space="preserve">[1] А. А. Витт, А. А. </w:t>
      </w:r>
      <w:proofErr w:type="spellStart"/>
      <w:r w:rsidRPr="00423C8F">
        <w:rPr>
          <w:sz w:val="16"/>
          <w:szCs w:val="16"/>
        </w:rPr>
        <w:t>Андроново</w:t>
      </w:r>
      <w:proofErr w:type="spellEnd"/>
      <w:r w:rsidRPr="00423C8F">
        <w:rPr>
          <w:sz w:val="16"/>
          <w:szCs w:val="16"/>
        </w:rPr>
        <w:t>, и С. Э. Хайкин, ТЕОРИЯ КОЛЕБАНИЙ, НАУКА. Москва</w:t>
      </w:r>
      <w:r w:rsidRPr="00423C8F">
        <w:rPr>
          <w:sz w:val="16"/>
          <w:szCs w:val="16"/>
          <w:lang w:val="en-US"/>
        </w:rPr>
        <w:t>, 1937.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  <w:lang w:val="en-US"/>
        </w:rPr>
        <w:t xml:space="preserve">[2] </w:t>
      </w:r>
      <w:r w:rsidRPr="00423C8F">
        <w:rPr>
          <w:sz w:val="16"/>
          <w:szCs w:val="16"/>
        </w:rPr>
        <w:t>Д</w:t>
      </w:r>
      <w:r w:rsidRPr="00423C8F">
        <w:rPr>
          <w:sz w:val="16"/>
          <w:szCs w:val="16"/>
          <w:lang w:val="en-US"/>
        </w:rPr>
        <w:t xml:space="preserve">. </w:t>
      </w:r>
      <w:proofErr w:type="spellStart"/>
      <w:r w:rsidRPr="00423C8F">
        <w:rPr>
          <w:sz w:val="16"/>
          <w:szCs w:val="16"/>
        </w:rPr>
        <w:t>Глейк</w:t>
      </w:r>
      <w:proofErr w:type="spellEnd"/>
      <w:r w:rsidRPr="00423C8F">
        <w:rPr>
          <w:sz w:val="16"/>
          <w:szCs w:val="16"/>
          <w:lang w:val="en-US"/>
        </w:rPr>
        <w:t xml:space="preserve">, </w:t>
      </w:r>
      <w:r w:rsidRPr="00423C8F">
        <w:rPr>
          <w:sz w:val="16"/>
          <w:szCs w:val="16"/>
        </w:rPr>
        <w:t>Хаос</w:t>
      </w:r>
      <w:r w:rsidRPr="00423C8F">
        <w:rPr>
          <w:sz w:val="16"/>
          <w:szCs w:val="16"/>
          <w:lang w:val="en-US"/>
        </w:rPr>
        <w:t xml:space="preserve">. </w:t>
      </w:r>
      <w:r w:rsidRPr="00423C8F">
        <w:rPr>
          <w:sz w:val="16"/>
          <w:szCs w:val="16"/>
        </w:rPr>
        <w:t>Создание</w:t>
      </w:r>
      <w:r w:rsidRPr="00423C8F">
        <w:rPr>
          <w:sz w:val="16"/>
          <w:szCs w:val="16"/>
          <w:lang w:val="en-US"/>
        </w:rPr>
        <w:t xml:space="preserve"> </w:t>
      </w:r>
      <w:r w:rsidRPr="00423C8F">
        <w:rPr>
          <w:sz w:val="16"/>
          <w:szCs w:val="16"/>
        </w:rPr>
        <w:t>новой</w:t>
      </w:r>
      <w:r w:rsidRPr="00423C8F">
        <w:rPr>
          <w:sz w:val="16"/>
          <w:szCs w:val="16"/>
          <w:lang w:val="en-US"/>
        </w:rPr>
        <w:t xml:space="preserve"> </w:t>
      </w:r>
      <w:r w:rsidRPr="00423C8F">
        <w:rPr>
          <w:sz w:val="16"/>
          <w:szCs w:val="16"/>
        </w:rPr>
        <w:t>науки</w:t>
      </w:r>
      <w:r w:rsidRPr="00423C8F">
        <w:rPr>
          <w:sz w:val="16"/>
          <w:szCs w:val="16"/>
          <w:lang w:val="en-US"/>
        </w:rPr>
        <w:t xml:space="preserve">, </w:t>
      </w:r>
      <w:proofErr w:type="spellStart"/>
      <w:r w:rsidRPr="00423C8F">
        <w:rPr>
          <w:sz w:val="16"/>
          <w:szCs w:val="16"/>
          <w:lang w:val="en-US"/>
        </w:rPr>
        <w:t>InkWell</w:t>
      </w:r>
      <w:proofErr w:type="spellEnd"/>
      <w:r w:rsidRPr="00423C8F">
        <w:rPr>
          <w:sz w:val="16"/>
          <w:szCs w:val="16"/>
          <w:lang w:val="en-US"/>
        </w:rPr>
        <w:t xml:space="preserve"> Management LLC and Synopsis Literary Agency. </w:t>
      </w:r>
      <w:r w:rsidRPr="00423C8F">
        <w:rPr>
          <w:sz w:val="16"/>
          <w:szCs w:val="16"/>
        </w:rPr>
        <w:t>1987. [Онлайн]. Доступно на: https://batrachos.com/sites/default/files/pictures/Books/Gleyk_2001_Haos_Sozdanie%20novoy%20nauki.pdf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>[3] ДЕМИДОВА Н.Е., «ОСНОВЫ ТРИГОНОМЕТРИИ». «Нижегородский государственный архитектурно-строительный университет», 2011 г. [Онлайн]. Доступно на: https://bibl.nngasu.ru/electronicresources/uch-metod/ecology/842968.pdf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[4] Е. А. Трофимова, Н. В. </w:t>
      </w:r>
      <w:proofErr w:type="spellStart"/>
      <w:r w:rsidRPr="00423C8F">
        <w:rPr>
          <w:sz w:val="16"/>
          <w:szCs w:val="16"/>
        </w:rPr>
        <w:t>Кисляк</w:t>
      </w:r>
      <w:proofErr w:type="spellEnd"/>
      <w:r w:rsidRPr="00423C8F">
        <w:rPr>
          <w:sz w:val="16"/>
          <w:szCs w:val="16"/>
        </w:rPr>
        <w:t xml:space="preserve">, и Д. В. </w:t>
      </w:r>
      <w:proofErr w:type="spellStart"/>
      <w:r w:rsidRPr="00423C8F">
        <w:rPr>
          <w:sz w:val="16"/>
          <w:szCs w:val="16"/>
        </w:rPr>
        <w:t>Гилёв</w:t>
      </w:r>
      <w:proofErr w:type="spellEnd"/>
      <w:r w:rsidRPr="00423C8F">
        <w:rPr>
          <w:sz w:val="16"/>
          <w:szCs w:val="16"/>
        </w:rPr>
        <w:t>, «Теория вероятностей и математическая статисти</w:t>
      </w:r>
      <w:r w:rsidR="00B55E31">
        <w:rPr>
          <w:sz w:val="16"/>
          <w:szCs w:val="16"/>
        </w:rPr>
        <w:t>ка</w:t>
      </w:r>
      <w:r w:rsidRPr="00423C8F">
        <w:rPr>
          <w:sz w:val="16"/>
          <w:szCs w:val="16"/>
        </w:rPr>
        <w:t>: учебное пособие». Издательство Уральского университета, 2018 г. [Онлайн]. Доступно на: https://elar.urfu.ru/bitstream/10995/60280/1/978-5-7996-2317-3_2018.pdf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[5] </w:t>
      </w:r>
      <w:proofErr w:type="spellStart"/>
      <w:r w:rsidRPr="00423C8F">
        <w:rPr>
          <w:sz w:val="16"/>
          <w:szCs w:val="16"/>
        </w:rPr>
        <w:t>Шарковский</w:t>
      </w:r>
      <w:proofErr w:type="spellEnd"/>
      <w:r w:rsidRPr="00423C8F">
        <w:rPr>
          <w:sz w:val="16"/>
          <w:szCs w:val="16"/>
        </w:rPr>
        <w:t xml:space="preserve"> Н.А., Майстренко Ю.Л., и Романенко Е.Ю., Разностные уравнения и их приложения, </w:t>
      </w:r>
      <w:proofErr w:type="spellStart"/>
      <w:r w:rsidRPr="00423C8F">
        <w:rPr>
          <w:sz w:val="16"/>
          <w:szCs w:val="16"/>
        </w:rPr>
        <w:t>Наукова</w:t>
      </w:r>
      <w:proofErr w:type="spellEnd"/>
      <w:r w:rsidRPr="00423C8F">
        <w:rPr>
          <w:sz w:val="16"/>
          <w:szCs w:val="16"/>
        </w:rPr>
        <w:t xml:space="preserve"> Думка. Киев, 1986. [Онлайн]. Доступно на: https://libarch.nmu.org.ua/handle/GenofondUA/81068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[6] Новосибирск. Двойной маятник и динамический хаос ● 2, (2021 г.). [Онлайн </w:t>
      </w:r>
      <w:proofErr w:type="spellStart"/>
      <w:r w:rsidRPr="00423C8F">
        <w:rPr>
          <w:sz w:val="16"/>
          <w:szCs w:val="16"/>
        </w:rPr>
        <w:t>Video</w:t>
      </w:r>
      <w:proofErr w:type="spellEnd"/>
      <w:r w:rsidRPr="00423C8F">
        <w:rPr>
          <w:sz w:val="16"/>
          <w:szCs w:val="16"/>
        </w:rPr>
        <w:t>]. Доступно на: https://www.youtube.com/watch?v=areRgQVg4NY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  <w:r w:rsidRPr="00423C8F">
        <w:rPr>
          <w:sz w:val="16"/>
          <w:szCs w:val="16"/>
        </w:rPr>
        <w:t xml:space="preserve">[7] Новосибирск. Двойной маятник и динамический хаос ● 1, (2021 г.). [Онлайн </w:t>
      </w:r>
      <w:proofErr w:type="spellStart"/>
      <w:r w:rsidRPr="00423C8F">
        <w:rPr>
          <w:sz w:val="16"/>
          <w:szCs w:val="16"/>
        </w:rPr>
        <w:t>Video</w:t>
      </w:r>
      <w:proofErr w:type="spellEnd"/>
      <w:r w:rsidRPr="00423C8F">
        <w:rPr>
          <w:sz w:val="16"/>
          <w:szCs w:val="16"/>
        </w:rPr>
        <w:t>]. Доступно на: https://www.youtube.com/watch?v=3HDtZo8OmSU</w:t>
      </w:r>
    </w:p>
    <w:p w:rsidR="00423C8F" w:rsidRPr="00423C8F" w:rsidRDefault="00423C8F" w:rsidP="00423C8F">
      <w:pPr>
        <w:spacing w:after="0" w:line="240" w:lineRule="auto"/>
        <w:rPr>
          <w:sz w:val="16"/>
          <w:szCs w:val="16"/>
        </w:rPr>
      </w:pPr>
    </w:p>
    <w:sectPr w:rsidR="00423C8F" w:rsidRPr="00423C8F" w:rsidSect="00423C8F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CC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8F"/>
    <w:rsid w:val="000163D0"/>
    <w:rsid w:val="000D0D55"/>
    <w:rsid w:val="001C6B83"/>
    <w:rsid w:val="002D765B"/>
    <w:rsid w:val="00367800"/>
    <w:rsid w:val="00383596"/>
    <w:rsid w:val="003F2523"/>
    <w:rsid w:val="00423C8F"/>
    <w:rsid w:val="00430B0A"/>
    <w:rsid w:val="0049607B"/>
    <w:rsid w:val="004B4746"/>
    <w:rsid w:val="005B2BD2"/>
    <w:rsid w:val="00662600"/>
    <w:rsid w:val="006645FE"/>
    <w:rsid w:val="006D0F6A"/>
    <w:rsid w:val="00813C9E"/>
    <w:rsid w:val="00846E70"/>
    <w:rsid w:val="00B55E31"/>
    <w:rsid w:val="00D0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802B2-016D-43CF-9C2A-DB330C34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C8F"/>
    <w:pPr>
      <w:ind w:firstLine="709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3C8F"/>
    <w:rPr>
      <w:color w:val="0000FF"/>
      <w:u w:val="single"/>
    </w:rPr>
  </w:style>
  <w:style w:type="table" w:styleId="a4">
    <w:name w:val="Table Grid"/>
    <w:basedOn w:val="a1"/>
    <w:uiPriority w:val="39"/>
    <w:rsid w:val="00423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e6">
    <w:name w:val="base 6 после"/>
    <w:basedOn w:val="a"/>
    <w:link w:val="base64"/>
    <w:rsid w:val="003F2523"/>
    <w:pPr>
      <w:spacing w:after="120" w:line="240" w:lineRule="auto"/>
      <w:ind w:firstLine="34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base64">
    <w:name w:val="base 6 после Знак4"/>
    <w:basedOn w:val="a0"/>
    <w:link w:val="base6"/>
    <w:rsid w:val="003F2523"/>
    <w:rPr>
      <w:rFonts w:ascii="Times New Roman" w:eastAsia="Times New Roman" w:hAnsi="Times New Roman" w:cs="Times New Roman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soldat-lena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ASUS</cp:lastModifiedBy>
  <cp:revision>4</cp:revision>
  <dcterms:created xsi:type="dcterms:W3CDTF">2023-06-09T18:53:00Z</dcterms:created>
  <dcterms:modified xsi:type="dcterms:W3CDTF">2023-06-09T19:01:00Z</dcterms:modified>
</cp:coreProperties>
</file>