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1AB6" w14:textId="794BB968" w:rsidR="00FF3B02" w:rsidRPr="00FF48F5" w:rsidRDefault="00790620" w:rsidP="00FF48F5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интеграциЯ цифровых и педагогических технологий</w:t>
      </w:r>
      <w:r>
        <w:t xml:space="preserve"> в </w:t>
      </w:r>
      <w:r w:rsidR="00F87E18">
        <w:t>Формировани</w:t>
      </w:r>
      <w:r>
        <w:t>И</w:t>
      </w:r>
      <w:r w:rsidR="00F87E18">
        <w:t xml:space="preserve"> функциональной грамотности учащихся</w:t>
      </w:r>
    </w:p>
    <w:p w14:paraId="1A9EACC8" w14:textId="38B52CE7" w:rsidR="005E266B" w:rsidRPr="00B04816" w:rsidRDefault="00B04816" w:rsidP="005E266B">
      <w:pPr>
        <w:pStyle w:val="za"/>
      </w:pPr>
      <w:r>
        <w:t>Дзюба И.А. (</w:t>
      </w:r>
      <w:proofErr w:type="spellStart"/>
      <w:r w:rsidR="00F87E18">
        <w:rPr>
          <w:lang w:val="en-US"/>
        </w:rPr>
        <w:t>pr</w:t>
      </w:r>
      <w:proofErr w:type="spellEnd"/>
      <w:r w:rsidR="00F87E18" w:rsidRPr="00F87E18">
        <w:t>-</w:t>
      </w:r>
      <w:proofErr w:type="spellStart"/>
      <w:r w:rsidR="00F87E18">
        <w:rPr>
          <w:lang w:val="en-US"/>
        </w:rPr>
        <w:t>ur</w:t>
      </w:r>
      <w:proofErr w:type="spellEnd"/>
      <w:r w:rsidRPr="00B04816">
        <w:t>@</w:t>
      </w:r>
      <w:proofErr w:type="spellStart"/>
      <w:r>
        <w:rPr>
          <w:lang w:val="en-US"/>
        </w:rPr>
        <w:t>a</w:t>
      </w:r>
      <w:r w:rsidR="00F87E18">
        <w:rPr>
          <w:lang w:val="en-US"/>
        </w:rPr>
        <w:t>k</w:t>
      </w:r>
      <w:r>
        <w:rPr>
          <w:lang w:val="en-US"/>
        </w:rPr>
        <w:t>ademy</w:t>
      </w:r>
      <w:proofErr w:type="spellEnd"/>
      <w:r w:rsidRPr="00B04816">
        <w:t>.</w:t>
      </w:r>
      <w:r>
        <w:rPr>
          <w:lang w:val="en-US"/>
        </w:rPr>
        <w:t>by</w:t>
      </w:r>
      <w:r w:rsidRPr="00B04816">
        <w:t>)</w:t>
      </w:r>
    </w:p>
    <w:bookmarkEnd w:id="0"/>
    <w:p w14:paraId="54574773" w14:textId="77777777" w:rsidR="005E266B" w:rsidRPr="00B04816" w:rsidRDefault="00B04816" w:rsidP="00574078">
      <w:pPr>
        <w:pStyle w:val="zorg"/>
      </w:pPr>
      <w:r>
        <w:t xml:space="preserve">Государственное учреждение образования «Академия последипломного образования, </w:t>
      </w:r>
      <w:proofErr w:type="spellStart"/>
      <w:r>
        <w:t>г.Минск</w:t>
      </w:r>
      <w:proofErr w:type="spellEnd"/>
      <w:r>
        <w:t>, Республика Беларусь</w:t>
      </w:r>
    </w:p>
    <w:p w14:paraId="335CFBF7" w14:textId="77777777" w:rsidR="00574078" w:rsidRDefault="00574078" w:rsidP="00574078">
      <w:pPr>
        <w:pStyle w:val="abs"/>
      </w:pPr>
      <w:r>
        <w:t>Аннотация</w:t>
      </w:r>
    </w:p>
    <w:p w14:paraId="113B0FDF" w14:textId="33C819DA" w:rsidR="00CA065C" w:rsidRDefault="00905838" w:rsidP="00CA065C">
      <w:pPr>
        <w:pStyle w:val="base6"/>
      </w:pPr>
      <w:r>
        <w:t>П</w:t>
      </w:r>
      <w:r w:rsidRPr="00905838">
        <w:t xml:space="preserve">овысить уровень профессиональной компетентности педагогических работников учреждений </w:t>
      </w:r>
      <w:r>
        <w:t xml:space="preserve">общего среднего </w:t>
      </w:r>
      <w:r w:rsidRPr="00905838">
        <w:t xml:space="preserve">образования </w:t>
      </w:r>
      <w:r>
        <w:t>Республики Беларусь</w:t>
      </w:r>
      <w:r w:rsidRPr="00905838">
        <w:t xml:space="preserve"> в вопросах использования современных технологий для формирования функциональной грамотности обучающихся</w:t>
      </w:r>
      <w:r>
        <w:t xml:space="preserve"> призваны дистанционные программы стажировки, реализуемые в Академии последипломного образования</w:t>
      </w:r>
      <w:r w:rsidR="00133A81">
        <w:t>.</w:t>
      </w:r>
    </w:p>
    <w:p w14:paraId="7A902374" w14:textId="20367765" w:rsidR="00790620" w:rsidRDefault="00790620" w:rsidP="00790620">
      <w:pPr>
        <w:pStyle w:val="base6"/>
        <w:spacing w:after="0"/>
      </w:pPr>
      <w:r w:rsidRPr="008F1ACA">
        <w:t xml:space="preserve">Одним из ожидаемых знаковых образовательных событий </w:t>
      </w:r>
      <w:r>
        <w:t>этого</w:t>
      </w:r>
      <w:r w:rsidRPr="008F1ACA">
        <w:t xml:space="preserve"> года </w:t>
      </w:r>
      <w:r>
        <w:t>является</w:t>
      </w:r>
      <w:r w:rsidRPr="008F1ACA">
        <w:t xml:space="preserve"> проведение в Республике Беларусь национального исследования качества образования (НИКО)</w:t>
      </w:r>
      <w:r>
        <w:t xml:space="preserve"> </w:t>
      </w:r>
      <w:r w:rsidRPr="00790620">
        <w:t>[1]</w:t>
      </w:r>
      <w:r w:rsidRPr="008F1ACA">
        <w:t>. Это новое для страны исследование, нацеленное на получение объективной информации о состоянии системы общего базового образования для принятия обоснованных управленческих решений.</w:t>
      </w:r>
      <w:r>
        <w:t xml:space="preserve"> </w:t>
      </w:r>
      <w:r w:rsidRPr="008F1ACA">
        <w:t>Среди задач НИКО:</w:t>
      </w:r>
      <w:r>
        <w:t xml:space="preserve"> </w:t>
      </w:r>
      <w:r w:rsidRPr="008F1ACA">
        <w:t>определение уровня функциональной грамотности обучающихся, имеющих общее базовое образование;</w:t>
      </w:r>
      <w:r>
        <w:t xml:space="preserve"> </w:t>
      </w:r>
      <w:r w:rsidRPr="008F1ACA">
        <w:t>анализ факторов, связанных с уровнем сформированности функциональной грамотности обучающихся;</w:t>
      </w:r>
      <w:r>
        <w:t xml:space="preserve"> </w:t>
      </w:r>
      <w:r w:rsidRPr="008F1ACA">
        <w:t>выявление соответствия образовательной практики актуальным запросам обучающихся и их законных представителей;</w:t>
      </w:r>
      <w:r>
        <w:t xml:space="preserve"> </w:t>
      </w:r>
      <w:r w:rsidRPr="008F1ACA">
        <w:t>информирование общественности о качестве подготовки подрастающего поколения к полноценному участию в</w:t>
      </w:r>
      <w:r w:rsidR="0088377A">
        <w:t xml:space="preserve"> </w:t>
      </w:r>
      <w:r w:rsidRPr="008F1ACA">
        <w:t>жизни общества, эффективному решению жизненных задач.</w:t>
      </w:r>
      <w:r>
        <w:t xml:space="preserve"> Основным форматом проведения исследования является электронный. Поэтому </w:t>
      </w:r>
      <w:r w:rsidRPr="008F1ACA">
        <w:t>актуальной задачей является</w:t>
      </w:r>
      <w:r>
        <w:t xml:space="preserve"> подготовка педагогов к </w:t>
      </w:r>
      <w:r>
        <w:t>и</w:t>
      </w:r>
      <w:r w:rsidRPr="008F1ACA">
        <w:t>спользовани</w:t>
      </w:r>
      <w:r>
        <w:t>ю</w:t>
      </w:r>
      <w:r w:rsidRPr="008F1ACA">
        <w:t xml:space="preserve"> современных технологий и сервисов для формирования </w:t>
      </w:r>
      <w:r>
        <w:t xml:space="preserve">и диагностики </w:t>
      </w:r>
      <w:r w:rsidRPr="008F1ACA">
        <w:t>различных видов функциональной грамотности обучающихся</w:t>
      </w:r>
      <w:r>
        <w:t xml:space="preserve">, </w:t>
      </w:r>
      <w:r w:rsidRPr="008F1ACA">
        <w:t xml:space="preserve">для разработки </w:t>
      </w:r>
      <w:r>
        <w:t xml:space="preserve">соответствующих </w:t>
      </w:r>
      <w:r w:rsidRPr="008F1ACA">
        <w:t>заданий.</w:t>
      </w:r>
    </w:p>
    <w:p w14:paraId="3A8313A9" w14:textId="2E8256D4" w:rsidR="00C67A77" w:rsidRPr="008F1ACA" w:rsidRDefault="00F801C8" w:rsidP="004936B1">
      <w:pPr>
        <w:pStyle w:val="base6"/>
        <w:spacing w:after="0"/>
      </w:pPr>
      <w:r>
        <w:rPr>
          <w:rFonts w:eastAsiaTheme="minorHAnsi"/>
          <w:szCs w:val="16"/>
          <w:lang w:eastAsia="en-US"/>
        </w:rPr>
        <w:t>В системе дополнительного педагогического образования Республики Беларусь д</w:t>
      </w:r>
      <w:r w:rsidR="00905838">
        <w:rPr>
          <w:rFonts w:eastAsiaTheme="minorHAnsi"/>
          <w:szCs w:val="16"/>
          <w:lang w:eastAsia="en-US"/>
        </w:rPr>
        <w:t xml:space="preserve">ля </w:t>
      </w:r>
      <w:r w:rsidRPr="008F1ACA">
        <w:t xml:space="preserve">совершенствования </w:t>
      </w:r>
      <w:proofErr w:type="spellStart"/>
      <w:r w:rsidR="00905838" w:rsidRPr="008F1ACA">
        <w:t>професи</w:t>
      </w:r>
      <w:r w:rsidRPr="008F1ACA">
        <w:t>ональной</w:t>
      </w:r>
      <w:proofErr w:type="spellEnd"/>
      <w:r w:rsidRPr="008F1ACA">
        <w:t xml:space="preserve"> компетентности педагогических работников используются разнообразные виды </w:t>
      </w:r>
      <w:r w:rsidR="00790620" w:rsidRPr="008F1ACA">
        <w:t>образовательных программ</w:t>
      </w:r>
      <w:r w:rsidR="00790620" w:rsidRPr="008F1ACA">
        <w:t xml:space="preserve"> </w:t>
      </w:r>
      <w:r w:rsidRPr="008F1ACA">
        <w:t xml:space="preserve">и форм </w:t>
      </w:r>
      <w:r w:rsidR="00790620">
        <w:t xml:space="preserve">их </w:t>
      </w:r>
      <w:r w:rsidRPr="008F1ACA">
        <w:t xml:space="preserve">реализации. При этом, если речь идет о применении в процессе педагогической деятельности информационно-коммуникационных технологий, мы неизбежно сталкиваемся с высокой степенью дифференциации имеющихся в учреждениях образования условий, профессиональных </w:t>
      </w:r>
      <w:r w:rsidR="00D20670">
        <w:t>потребностей</w:t>
      </w:r>
      <w:r w:rsidR="00C67A77" w:rsidRPr="008F1ACA">
        <w:t>,</w:t>
      </w:r>
      <w:r w:rsidRPr="008F1ACA">
        <w:t xml:space="preserve"> уровня подготовленности педагогов. </w:t>
      </w:r>
      <w:r w:rsidR="00D20670">
        <w:t>Это создает ряд организационных и содержательных проблем, г</w:t>
      </w:r>
      <w:r w:rsidRPr="008F1ACA">
        <w:t xml:space="preserve">армонично решить </w:t>
      </w:r>
      <w:r w:rsidR="00D20670">
        <w:t xml:space="preserve">которые в </w:t>
      </w:r>
      <w:r w:rsidRPr="008F1ACA">
        <w:t>рамках формальных программ повышения квалификации не всегда представляется возможным в силу «жесткости» определяющ</w:t>
      </w:r>
      <w:r w:rsidR="00C67A77" w:rsidRPr="008F1ACA">
        <w:t>их</w:t>
      </w:r>
      <w:r w:rsidRPr="008F1ACA">
        <w:t xml:space="preserve"> их содержание учебно-тематическ</w:t>
      </w:r>
      <w:r w:rsidR="00C67A77" w:rsidRPr="008F1ACA">
        <w:t>их</w:t>
      </w:r>
      <w:r w:rsidRPr="008F1ACA">
        <w:t xml:space="preserve"> план</w:t>
      </w:r>
      <w:r w:rsidR="00C67A77" w:rsidRPr="008F1ACA">
        <w:t xml:space="preserve">ов и имеющихся регламентов учебного взаимодействия. В этом смысле более эффективными являются предлагаемые Академией последипломного образования программы </w:t>
      </w:r>
      <w:r w:rsidR="00D20670">
        <w:t xml:space="preserve">групповой </w:t>
      </w:r>
      <w:r w:rsidR="00C67A77" w:rsidRPr="008F1ACA">
        <w:t>стажировки</w:t>
      </w:r>
      <w:r w:rsidRPr="008F1ACA">
        <w:t xml:space="preserve"> </w:t>
      </w:r>
      <w:r w:rsidR="00C67A77" w:rsidRPr="008F1ACA">
        <w:t>в дистанционной форме</w:t>
      </w:r>
      <w:r w:rsidR="00D20670">
        <w:t xml:space="preserve"> получения образования.</w:t>
      </w:r>
    </w:p>
    <w:p w14:paraId="6A3023D7" w14:textId="65005034" w:rsidR="004C391F" w:rsidRDefault="00D20670" w:rsidP="004936B1">
      <w:pPr>
        <w:pStyle w:val="base6"/>
        <w:spacing w:after="0"/>
      </w:pPr>
      <w:r>
        <w:t>Примерная программа стажировки формируется преподавателями ака</w:t>
      </w:r>
      <w:r w:rsidR="00FF5EBF">
        <w:t>д</w:t>
      </w:r>
      <w:r>
        <w:t xml:space="preserve">емии и предлагается потенциальным стажерам – руководящим работникам и специалистам учреждений образования. Как правило, ядро группы стажеров составляют представители учреждений — участников инновационных проектов, </w:t>
      </w:r>
      <w:proofErr w:type="spellStart"/>
      <w:r>
        <w:t>заинтересованныхв</w:t>
      </w:r>
      <w:proofErr w:type="spellEnd"/>
      <w:r>
        <w:t xml:space="preserve"> такой форме контакта инновационных групп друг с другом и с научными консультантами </w:t>
      </w:r>
      <w:proofErr w:type="spellStart"/>
      <w:proofErr w:type="gramStart"/>
      <w:r>
        <w:t>проекта.</w:t>
      </w:r>
      <w:r w:rsidR="00FF5EBF">
        <w:t>Стандартная</w:t>
      </w:r>
      <w:proofErr w:type="spellEnd"/>
      <w:proofErr w:type="gramEnd"/>
      <w:r w:rsidR="00FF5EBF">
        <w:t xml:space="preserve"> календарная продолжительность обучения </w:t>
      </w:r>
      <w:r w:rsidR="00FF5EBF">
        <w:t>–</w:t>
      </w:r>
      <w:r w:rsidR="00FF5EBF">
        <w:t xml:space="preserve"> </w:t>
      </w:r>
      <w:r w:rsidR="007031BE">
        <w:t>три</w:t>
      </w:r>
      <w:bookmarkStart w:id="10" w:name="_GoBack"/>
      <w:bookmarkEnd w:id="10"/>
      <w:r w:rsidR="00FF5EBF">
        <w:t xml:space="preserve"> месяца, взаимодействие происходит в среде дистанционного обучения академии и в рамках плановых онлайн-мероприятий.</w:t>
      </w:r>
    </w:p>
    <w:p w14:paraId="67867382" w14:textId="648F265F" w:rsidR="0047463B" w:rsidRPr="0047463B" w:rsidRDefault="00FF5EBF" w:rsidP="0047463B">
      <w:pPr>
        <w:pStyle w:val="base6"/>
        <w:spacing w:after="0"/>
      </w:pPr>
      <w:r>
        <w:t xml:space="preserve">Например, </w:t>
      </w:r>
      <w:proofErr w:type="spellStart"/>
      <w:r>
        <w:t>стажировочная</w:t>
      </w:r>
      <w:proofErr w:type="spellEnd"/>
      <w:r>
        <w:t xml:space="preserve"> программа «</w:t>
      </w:r>
      <w:r w:rsidRPr="00FF5EBF">
        <w:t>Формирование функциональной грамотности учащихся посредством интеграции цифровых и педагогических технологий</w:t>
      </w:r>
      <w:r>
        <w:t xml:space="preserve">» включала </w:t>
      </w:r>
      <w:r w:rsidR="0047463B">
        <w:t xml:space="preserve">участие слушателей в </w:t>
      </w:r>
      <w:r w:rsidR="0047463B" w:rsidRPr="0047463B">
        <w:t>вебинар</w:t>
      </w:r>
      <w:r w:rsidR="0047463B">
        <w:t>ах-практикумах</w:t>
      </w:r>
      <w:r w:rsidR="0047463B" w:rsidRPr="0047463B">
        <w:t xml:space="preserve"> «Модель формирования функциональной грамотности учащихся посредством интеграции цифровых и педагогических технологий»</w:t>
      </w:r>
      <w:r w:rsidR="0047463B">
        <w:t xml:space="preserve">, </w:t>
      </w:r>
      <w:r w:rsidR="0047463B" w:rsidRPr="0047463B">
        <w:t>«Педагогические инструменты формирования функциональной грамотности учащихся»</w:t>
      </w:r>
      <w:r w:rsidR="0047463B">
        <w:t>,</w:t>
      </w:r>
      <w:r w:rsidR="0047463B" w:rsidRPr="0047463B">
        <w:t xml:space="preserve"> «Содержание и методы педагогической диагностики при ориентире на оценку различных направлений функциональной грамотности. Исследования PISA и НИКО.»</w:t>
      </w:r>
      <w:r w:rsidR="0047463B">
        <w:t xml:space="preserve">; работу в рамках семинара </w:t>
      </w:r>
      <w:r w:rsidR="0047463B" w:rsidRPr="0047463B">
        <w:t xml:space="preserve">«Стратегии отбора педагогических инструментов для решения задач формирования и развития функциональной </w:t>
      </w:r>
      <w:r w:rsidR="0047463B" w:rsidRPr="0047463B">
        <w:lastRenderedPageBreak/>
        <w:t>грамотности»</w:t>
      </w:r>
      <w:r w:rsidR="0047463B">
        <w:t xml:space="preserve">, выполнение практических заданий по </w:t>
      </w:r>
      <w:r w:rsidR="0047463B" w:rsidRPr="0047463B">
        <w:t>разработк</w:t>
      </w:r>
      <w:r w:rsidR="0047463B">
        <w:t>е</w:t>
      </w:r>
      <w:r w:rsidR="0047463B" w:rsidRPr="0047463B">
        <w:t xml:space="preserve"> конспектов учебных и внеучебных занятий, сценариев мероприятий (в зависимости от должности стажера), ориентированных на формирование различных видов функциональной грамотности обучающихся.</w:t>
      </w:r>
    </w:p>
    <w:p w14:paraId="3CCA6636" w14:textId="4CBB77DE" w:rsidR="00514DED" w:rsidRDefault="0047463B" w:rsidP="0047463B">
      <w:pPr>
        <w:pStyle w:val="base6"/>
        <w:spacing w:after="0"/>
      </w:pPr>
      <w:r>
        <w:t>С</w:t>
      </w:r>
      <w:r w:rsidRPr="0047463B">
        <w:t>овместн</w:t>
      </w:r>
      <w:r w:rsidR="0088377A">
        <w:t>ая</w:t>
      </w:r>
      <w:r w:rsidRPr="0047463B">
        <w:t xml:space="preserve"> межпредметн</w:t>
      </w:r>
      <w:r>
        <w:t>ая</w:t>
      </w:r>
      <w:r w:rsidRPr="0047463B">
        <w:t xml:space="preserve"> проектн</w:t>
      </w:r>
      <w:r>
        <w:t>ая</w:t>
      </w:r>
      <w:r w:rsidRPr="0047463B">
        <w:t xml:space="preserve"> деятельност</w:t>
      </w:r>
      <w:r>
        <w:t>ь</w:t>
      </w:r>
      <w:r w:rsidRPr="0047463B">
        <w:t xml:space="preserve"> </w:t>
      </w:r>
      <w:r>
        <w:t>стажеров по о</w:t>
      </w:r>
      <w:r w:rsidRPr="0047463B">
        <w:t>пределени</w:t>
      </w:r>
      <w:r>
        <w:t>ю</w:t>
      </w:r>
      <w:r w:rsidRPr="0047463B">
        <w:t xml:space="preserve"> способов интеграции педагогических и цифровых технологий для формирования системы функциональных компетенций учащихся</w:t>
      </w:r>
      <w:r>
        <w:t xml:space="preserve"> завершилась созданием интегрированного банка заданий на развитие и диагностику уровня сформированности различных видов функциональной компетентности, а также </w:t>
      </w:r>
      <w:r w:rsidRPr="0047463B">
        <w:t>онлайн конференци</w:t>
      </w:r>
      <w:r>
        <w:t>ей</w:t>
      </w:r>
      <w:r w:rsidRPr="0047463B">
        <w:t xml:space="preserve"> «Мой личный опыт в формировании функциональной грамотности учащихся».</w:t>
      </w:r>
      <w:r w:rsidR="009905BB">
        <w:t xml:space="preserve"> В рамках конференции были представлен опыт, который безусловно заслуживает распространения в педагогической среде: «</w:t>
      </w:r>
      <w:r w:rsidR="00514DED" w:rsidRPr="00514DED">
        <w:t xml:space="preserve">Сетевые акции и проекты как форма развития </w:t>
      </w:r>
      <w:proofErr w:type="spellStart"/>
      <w:r w:rsidR="00514DED" w:rsidRPr="00514DED">
        <w:t>медиаграмотности</w:t>
      </w:r>
      <w:proofErr w:type="spellEnd"/>
      <w:r w:rsidR="00514DED" w:rsidRPr="00514DED">
        <w:t xml:space="preserve"> обучающихся в учреждениях общего среднего образования</w:t>
      </w:r>
      <w:r w:rsidR="009905BB">
        <w:t>», «</w:t>
      </w:r>
      <w:r w:rsidR="00514DED" w:rsidRPr="00514DED">
        <w:t>Формирование функциональной грамотности в процессе реализации детских и молодежных инициатив</w:t>
      </w:r>
      <w:r w:rsidR="009905BB">
        <w:t>», «Ф</w:t>
      </w:r>
      <w:r w:rsidR="00514DED" w:rsidRPr="00514DED">
        <w:t>ормировани</w:t>
      </w:r>
      <w:r w:rsidR="009905BB">
        <w:t>е</w:t>
      </w:r>
      <w:r w:rsidR="00514DED" w:rsidRPr="00514DED">
        <w:t xml:space="preserve"> естественнонаучной грамотности посредством организации исследовательской работы с учащимися</w:t>
      </w:r>
      <w:r w:rsidR="009905BB">
        <w:t>», «</w:t>
      </w:r>
      <w:r w:rsidR="00514DED" w:rsidRPr="00514DED">
        <w:t>Формирование естественно-научной функциональной грамотности обучающихся посредством использования отдельных ресурсов сети интернет</w:t>
      </w:r>
      <w:r w:rsidR="009905BB">
        <w:t>», «</w:t>
      </w:r>
      <w:r w:rsidR="00514DED" w:rsidRPr="00514DED">
        <w:t>Формирование математической грамотности учащихся посредством практико-ориентированных задач на уроках геометрии</w:t>
      </w:r>
      <w:r w:rsidR="009905BB">
        <w:t>», «</w:t>
      </w:r>
      <w:r w:rsidR="00514DED" w:rsidRPr="00514DED">
        <w:t>Опыт формирования функциональной грамотности на уроках географии посредством ресурса izi.TRAVEL при создании аудиогидов</w:t>
      </w:r>
      <w:r w:rsidR="009905BB">
        <w:t>», «</w:t>
      </w:r>
      <w:r w:rsidR="00514DED" w:rsidRPr="00514DED">
        <w:t>Формирование функциональной грамотности посредством создания и исследования моделей на уроках информатики</w:t>
      </w:r>
      <w:r w:rsidR="009905BB">
        <w:t>»,</w:t>
      </w:r>
      <w:r w:rsidR="00514DED" w:rsidRPr="00514DED">
        <w:t xml:space="preserve"> </w:t>
      </w:r>
      <w:r w:rsidR="009905BB">
        <w:t>«</w:t>
      </w:r>
      <w:r w:rsidR="00514DED" w:rsidRPr="00514DED">
        <w:t>Формы и методы формирования финансовой грамотности у учащихся начальных классов</w:t>
      </w:r>
      <w:r w:rsidR="009905BB">
        <w:t>» и др.</w:t>
      </w:r>
    </w:p>
    <w:p w14:paraId="0F0E4281" w14:textId="4BE21EF4" w:rsidR="008F1ACA" w:rsidRPr="008F1ACA" w:rsidRDefault="0047463B" w:rsidP="0047463B">
      <w:pPr>
        <w:pStyle w:val="base6"/>
        <w:spacing w:after="0"/>
      </w:pPr>
      <w:r>
        <w:t>Участники отметили, что в</w:t>
      </w:r>
      <w:r w:rsidR="008F1ACA" w:rsidRPr="008F1ACA">
        <w:t xml:space="preserve"> результате прохождения стажировки </w:t>
      </w:r>
      <w:r>
        <w:t>они</w:t>
      </w:r>
      <w:r w:rsidR="0088377A" w:rsidRPr="0088377A">
        <w:t xml:space="preserve"> </w:t>
      </w:r>
      <w:r w:rsidR="0088377A">
        <w:t>научились</w:t>
      </w:r>
      <w:r w:rsidR="0088377A">
        <w:t>:</w:t>
      </w:r>
    </w:p>
    <w:p w14:paraId="6AC7C6D5" w14:textId="74F9D2AF" w:rsidR="008F1ACA" w:rsidRPr="008F1ACA" w:rsidRDefault="0088377A" w:rsidP="004936B1">
      <w:pPr>
        <w:pStyle w:val="base6"/>
        <w:spacing w:after="0"/>
      </w:pPr>
      <w:r>
        <w:t>определять</w:t>
      </w:r>
      <w:r w:rsidRPr="008F1ACA">
        <w:t xml:space="preserve"> </w:t>
      </w:r>
      <w:r w:rsidR="008F1ACA" w:rsidRPr="008F1ACA">
        <w:t>роль заданий разного вида, инструкций, материала, приемов, способов деятельности в методике формирования разных видов компетенций;</w:t>
      </w:r>
    </w:p>
    <w:p w14:paraId="3181D058" w14:textId="1FE2EF86" w:rsidR="008F1ACA" w:rsidRPr="008F1ACA" w:rsidRDefault="0088377A" w:rsidP="004936B1">
      <w:pPr>
        <w:pStyle w:val="base6"/>
        <w:spacing w:after="0"/>
      </w:pPr>
      <w:r>
        <w:t xml:space="preserve">формировать </w:t>
      </w:r>
      <w:r w:rsidR="008F1ACA" w:rsidRPr="008F1ACA">
        <w:t>содержательное поле профессиональной педагогической деятельности с обучающимися своего класса (школы) при ориентире на формирование системы личностных, метапредметных и предметных компетенций в рамках функционального подхода;</w:t>
      </w:r>
    </w:p>
    <w:p w14:paraId="5C2299E2" w14:textId="77777777" w:rsidR="008F1ACA" w:rsidRPr="008F1ACA" w:rsidRDefault="008F1ACA" w:rsidP="004936B1">
      <w:pPr>
        <w:pStyle w:val="base6"/>
        <w:spacing w:after="0"/>
      </w:pPr>
      <w:r w:rsidRPr="008F1ACA">
        <w:t>использовать современные педагогические и информационные технологии для проектирования различных образовательных мероприятий;</w:t>
      </w:r>
    </w:p>
    <w:p w14:paraId="73448D4A" w14:textId="0C7A820A" w:rsidR="008F1ACA" w:rsidRPr="008F1ACA" w:rsidRDefault="008F1ACA" w:rsidP="004936B1">
      <w:pPr>
        <w:pStyle w:val="base6"/>
        <w:spacing w:after="0"/>
      </w:pPr>
      <w:r w:rsidRPr="008F1ACA">
        <w:t xml:space="preserve">отбирать </w:t>
      </w:r>
      <w:r w:rsidR="0088377A">
        <w:t xml:space="preserve">и каталогизировать </w:t>
      </w:r>
      <w:r w:rsidRPr="008F1ACA">
        <w:t>задания, материалы, приемы, формы работы с учетом направленности на совершенствование отдельных направлений функциональной грамотности учащихся.</w:t>
      </w:r>
    </w:p>
    <w:p w14:paraId="46DD7CBD" w14:textId="77777777" w:rsidR="009905BB" w:rsidRDefault="009905BB" w:rsidP="002118D9">
      <w:pPr>
        <w:pStyle w:val="base1"/>
      </w:pPr>
    </w:p>
    <w:p w14:paraId="0DC2546A" w14:textId="0C9B8F84" w:rsidR="002118D9" w:rsidRDefault="002118D9" w:rsidP="002118D9">
      <w:pPr>
        <w:pStyle w:val="base1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3358E8F" w14:textId="016AE6CC" w:rsidR="00790620" w:rsidRPr="003458E8" w:rsidRDefault="003458E8" w:rsidP="003458E8">
      <w:pPr>
        <w:pStyle w:val="litera"/>
        <w:numPr>
          <w:ilvl w:val="0"/>
          <w:numId w:val="42"/>
        </w:numPr>
        <w:tabs>
          <w:tab w:val="num" w:pos="360"/>
        </w:tabs>
        <w:ind w:left="360"/>
        <w:rPr>
          <w:szCs w:val="20"/>
        </w:rPr>
      </w:pPr>
      <w:r w:rsidRPr="003458E8">
        <w:rPr>
          <w:szCs w:val="20"/>
        </w:rPr>
        <w:t xml:space="preserve">Национальное исследование качества образования </w:t>
      </w:r>
      <w:r w:rsidR="00514DED" w:rsidRPr="003458E8">
        <w:rPr>
          <w:szCs w:val="20"/>
        </w:rPr>
        <w:t xml:space="preserve">[Электронный ресурс]. – Режим доступа: URL: </w:t>
      </w:r>
      <w:r w:rsidRPr="003458E8">
        <w:rPr>
          <w:szCs w:val="20"/>
        </w:rPr>
        <w:t>https://niko.unibel.by/</w:t>
      </w:r>
      <w:r w:rsidR="00514DED" w:rsidRPr="003458E8">
        <w:rPr>
          <w:szCs w:val="20"/>
        </w:rPr>
        <w:t xml:space="preserve"> (дата доступа </w:t>
      </w:r>
      <w:r w:rsidRPr="003458E8">
        <w:rPr>
          <w:szCs w:val="20"/>
        </w:rPr>
        <w:t>05</w:t>
      </w:r>
      <w:r w:rsidR="00514DED" w:rsidRPr="003458E8">
        <w:rPr>
          <w:szCs w:val="20"/>
        </w:rPr>
        <w:t>.0</w:t>
      </w:r>
      <w:r w:rsidRPr="003458E8">
        <w:rPr>
          <w:szCs w:val="20"/>
        </w:rPr>
        <w:t>6</w:t>
      </w:r>
      <w:r w:rsidR="00514DED" w:rsidRPr="003458E8">
        <w:rPr>
          <w:szCs w:val="20"/>
        </w:rPr>
        <w:t>.202</w:t>
      </w:r>
      <w:r w:rsidRPr="003458E8">
        <w:rPr>
          <w:szCs w:val="20"/>
        </w:rPr>
        <w:t>3</w:t>
      </w:r>
      <w:r w:rsidR="00514DED" w:rsidRPr="003458E8">
        <w:rPr>
          <w:szCs w:val="20"/>
        </w:rPr>
        <w:t>)</w:t>
      </w:r>
      <w:r w:rsidR="00514DED" w:rsidRPr="003458E8">
        <w:rPr>
          <w:szCs w:val="20"/>
        </w:rPr>
        <w:t xml:space="preserve"> </w:t>
      </w:r>
    </w:p>
    <w:sectPr w:rsidR="00790620" w:rsidRPr="003458E8" w:rsidSect="0033459B">
      <w:footerReference w:type="even" r:id="rId7"/>
      <w:type w:val="continuous"/>
      <w:pgSz w:w="8391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BAF1" w14:textId="77777777" w:rsidR="00260FF5" w:rsidRDefault="00260FF5">
      <w:r>
        <w:separator/>
      </w:r>
    </w:p>
    <w:p w14:paraId="61466BB7" w14:textId="77777777" w:rsidR="00260FF5" w:rsidRDefault="00260FF5"/>
    <w:p w14:paraId="659F4636" w14:textId="77777777" w:rsidR="00260FF5" w:rsidRDefault="00260FF5"/>
    <w:p w14:paraId="2A5573B0" w14:textId="77777777" w:rsidR="00260FF5" w:rsidRDefault="00260FF5"/>
  </w:endnote>
  <w:endnote w:type="continuationSeparator" w:id="0">
    <w:p w14:paraId="69E48F37" w14:textId="77777777" w:rsidR="00260FF5" w:rsidRDefault="00260FF5">
      <w:r>
        <w:continuationSeparator/>
      </w:r>
    </w:p>
    <w:p w14:paraId="005717A3" w14:textId="77777777" w:rsidR="00260FF5" w:rsidRDefault="00260FF5"/>
    <w:p w14:paraId="283275D9" w14:textId="77777777" w:rsidR="00260FF5" w:rsidRDefault="00260FF5"/>
    <w:p w14:paraId="32DFD110" w14:textId="77777777" w:rsidR="00260FF5" w:rsidRDefault="00260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5407" w14:textId="77777777" w:rsidR="00A766BD" w:rsidRDefault="00A766BD" w:rsidP="00D72C0D">
    <w:pP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19D7" w14:textId="77777777" w:rsidR="00260FF5" w:rsidRDefault="00260FF5">
      <w:r>
        <w:separator/>
      </w:r>
    </w:p>
    <w:p w14:paraId="628838ED" w14:textId="77777777" w:rsidR="00260FF5" w:rsidRDefault="00260FF5"/>
    <w:p w14:paraId="1EFCC48D" w14:textId="77777777" w:rsidR="00260FF5" w:rsidRDefault="00260FF5"/>
    <w:p w14:paraId="620D10A4" w14:textId="77777777" w:rsidR="00260FF5" w:rsidRDefault="00260FF5"/>
  </w:footnote>
  <w:footnote w:type="continuationSeparator" w:id="0">
    <w:p w14:paraId="173160D4" w14:textId="77777777" w:rsidR="00260FF5" w:rsidRDefault="00260FF5">
      <w:r>
        <w:continuationSeparator/>
      </w:r>
    </w:p>
    <w:p w14:paraId="5C5C7497" w14:textId="77777777" w:rsidR="00260FF5" w:rsidRDefault="00260FF5"/>
    <w:p w14:paraId="61F19AF2" w14:textId="77777777" w:rsidR="00260FF5" w:rsidRDefault="00260FF5"/>
    <w:p w14:paraId="0CD22ACE" w14:textId="77777777" w:rsidR="00260FF5" w:rsidRDefault="00260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10"/>
      </v:shape>
    </w:pict>
  </w:numPicBullet>
  <w:numPicBullet w:numPicBulletId="1">
    <w:pict>
      <v:shape id="_x0000_i1073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1F6C3599"/>
    <w:multiLevelType w:val="multilevel"/>
    <w:tmpl w:val="C22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41AAE"/>
    <w:multiLevelType w:val="hybridMultilevel"/>
    <w:tmpl w:val="86981670"/>
    <w:lvl w:ilvl="0" w:tplc="366AF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CAD0E">
      <w:start w:val="15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40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88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E2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C2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E4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4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6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AA04760"/>
    <w:multiLevelType w:val="hybridMultilevel"/>
    <w:tmpl w:val="84067EE2"/>
    <w:lvl w:ilvl="0" w:tplc="CD140C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B41CD"/>
    <w:multiLevelType w:val="hybridMultilevel"/>
    <w:tmpl w:val="0F2C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E16BF9"/>
    <w:multiLevelType w:val="hybridMultilevel"/>
    <w:tmpl w:val="E1E6E940"/>
    <w:lvl w:ilvl="0" w:tplc="DB805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A31C2">
      <w:start w:val="9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6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A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C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09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0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A5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06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6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D64D7B"/>
    <w:multiLevelType w:val="hybridMultilevel"/>
    <w:tmpl w:val="365234A6"/>
    <w:lvl w:ilvl="0" w:tplc="A68840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32734"/>
    <w:multiLevelType w:val="hybridMultilevel"/>
    <w:tmpl w:val="5106CAA6"/>
    <w:lvl w:ilvl="0" w:tplc="CDAE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48E3E">
      <w:start w:val="15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87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6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E6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4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8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C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41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E5A2959"/>
    <w:multiLevelType w:val="hybridMultilevel"/>
    <w:tmpl w:val="E2E4CFE2"/>
    <w:lvl w:ilvl="0" w:tplc="BABE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AA39C">
      <w:start w:val="1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6C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87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C0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E5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0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0C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AA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150FDF"/>
    <w:multiLevelType w:val="hybridMultilevel"/>
    <w:tmpl w:val="034A96FE"/>
    <w:lvl w:ilvl="0" w:tplc="59EAD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31"/>
  </w:num>
  <w:num w:numId="5">
    <w:abstractNumId w:val="20"/>
  </w:num>
  <w:num w:numId="6">
    <w:abstractNumId w:val="19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3"/>
  </w:num>
  <w:num w:numId="10">
    <w:abstractNumId w:val="18"/>
  </w:num>
  <w:num w:numId="11">
    <w:abstractNumId w:val="40"/>
  </w:num>
  <w:num w:numId="12">
    <w:abstractNumId w:val="38"/>
  </w:num>
  <w:num w:numId="13">
    <w:abstractNumId w:val="22"/>
  </w:num>
  <w:num w:numId="14">
    <w:abstractNumId w:val="35"/>
  </w:num>
  <w:num w:numId="15">
    <w:abstractNumId w:val="25"/>
  </w:num>
  <w:num w:numId="16">
    <w:abstractNumId w:val="32"/>
  </w:num>
  <w:num w:numId="17">
    <w:abstractNumId w:val="36"/>
  </w:num>
  <w:num w:numId="18">
    <w:abstractNumId w:val="42"/>
  </w:num>
  <w:num w:numId="19">
    <w:abstractNumId w:val="21"/>
  </w:num>
  <w:num w:numId="20">
    <w:abstractNumId w:val="42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7"/>
  </w:num>
  <w:num w:numId="30">
    <w:abstractNumId w:val="42"/>
  </w:num>
  <w:num w:numId="31">
    <w:abstractNumId w:val="42"/>
  </w:num>
  <w:num w:numId="32">
    <w:abstractNumId w:val="29"/>
  </w:num>
  <w:num w:numId="33">
    <w:abstractNumId w:val="42"/>
  </w:num>
  <w:num w:numId="34">
    <w:abstractNumId w:val="34"/>
  </w:num>
  <w:num w:numId="35">
    <w:abstractNumId w:val="41"/>
  </w:num>
  <w:num w:numId="36">
    <w:abstractNumId w:val="39"/>
  </w:num>
  <w:num w:numId="37">
    <w:abstractNumId w:val="26"/>
  </w:num>
  <w:num w:numId="38">
    <w:abstractNumId w:val="42"/>
  </w:num>
  <w:num w:numId="39">
    <w:abstractNumId w:val="42"/>
  </w:num>
  <w:num w:numId="40">
    <w:abstractNumId w:val="42"/>
  </w:num>
  <w:num w:numId="41">
    <w:abstractNumId w:val="24"/>
  </w:num>
  <w:num w:numId="4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09"/>
    <w:rsid w:val="00003D31"/>
    <w:rsid w:val="00004BDE"/>
    <w:rsid w:val="000058C5"/>
    <w:rsid w:val="00006E8D"/>
    <w:rsid w:val="00007F02"/>
    <w:rsid w:val="00010BC4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5FDF"/>
    <w:rsid w:val="00096833"/>
    <w:rsid w:val="000A3E60"/>
    <w:rsid w:val="000A462C"/>
    <w:rsid w:val="000A4D06"/>
    <w:rsid w:val="000B4914"/>
    <w:rsid w:val="000B4B23"/>
    <w:rsid w:val="000B6236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E51D3"/>
    <w:rsid w:val="000F129E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3A81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409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5987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18D9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35D48"/>
    <w:rsid w:val="00235F10"/>
    <w:rsid w:val="00240C42"/>
    <w:rsid w:val="00241F93"/>
    <w:rsid w:val="00243937"/>
    <w:rsid w:val="002453F6"/>
    <w:rsid w:val="00246931"/>
    <w:rsid w:val="00253532"/>
    <w:rsid w:val="0025569C"/>
    <w:rsid w:val="002567C7"/>
    <w:rsid w:val="00260AD8"/>
    <w:rsid w:val="00260D75"/>
    <w:rsid w:val="00260FF5"/>
    <w:rsid w:val="002631AE"/>
    <w:rsid w:val="00267156"/>
    <w:rsid w:val="002708BC"/>
    <w:rsid w:val="0027161A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0D3C"/>
    <w:rsid w:val="002A2D00"/>
    <w:rsid w:val="002A3871"/>
    <w:rsid w:val="002A4A1C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C36F3"/>
    <w:rsid w:val="002C4C76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00F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375"/>
    <w:rsid w:val="0032567B"/>
    <w:rsid w:val="00327C11"/>
    <w:rsid w:val="0033459B"/>
    <w:rsid w:val="003357A7"/>
    <w:rsid w:val="00337940"/>
    <w:rsid w:val="0034086F"/>
    <w:rsid w:val="00344683"/>
    <w:rsid w:val="00345190"/>
    <w:rsid w:val="003458E8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9B5"/>
    <w:rsid w:val="00387E44"/>
    <w:rsid w:val="00391FD7"/>
    <w:rsid w:val="003938B9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44A"/>
    <w:rsid w:val="003C5D05"/>
    <w:rsid w:val="003C7F46"/>
    <w:rsid w:val="003D1587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26C"/>
    <w:rsid w:val="00432CE9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7463B"/>
    <w:rsid w:val="004806FF"/>
    <w:rsid w:val="00480BA2"/>
    <w:rsid w:val="00481190"/>
    <w:rsid w:val="00482294"/>
    <w:rsid w:val="00482F85"/>
    <w:rsid w:val="00483D7A"/>
    <w:rsid w:val="00487086"/>
    <w:rsid w:val="00487159"/>
    <w:rsid w:val="0048730F"/>
    <w:rsid w:val="00490781"/>
    <w:rsid w:val="00492F21"/>
    <w:rsid w:val="004936B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569E"/>
    <w:rsid w:val="004B70B3"/>
    <w:rsid w:val="004B7CEF"/>
    <w:rsid w:val="004C16A9"/>
    <w:rsid w:val="004C384A"/>
    <w:rsid w:val="004C391F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0CE4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4DED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86C1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1166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02D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31BE"/>
    <w:rsid w:val="007040DE"/>
    <w:rsid w:val="00705DB7"/>
    <w:rsid w:val="0070723C"/>
    <w:rsid w:val="007110A3"/>
    <w:rsid w:val="00711882"/>
    <w:rsid w:val="0071207B"/>
    <w:rsid w:val="007121B8"/>
    <w:rsid w:val="00713DB6"/>
    <w:rsid w:val="00720D61"/>
    <w:rsid w:val="00722407"/>
    <w:rsid w:val="007263BF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007"/>
    <w:rsid w:val="007836A1"/>
    <w:rsid w:val="00783AD4"/>
    <w:rsid w:val="007842CB"/>
    <w:rsid w:val="00784EC0"/>
    <w:rsid w:val="0078772A"/>
    <w:rsid w:val="00790620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5B19"/>
    <w:rsid w:val="0086689D"/>
    <w:rsid w:val="00867493"/>
    <w:rsid w:val="008713B4"/>
    <w:rsid w:val="008713E7"/>
    <w:rsid w:val="00881F07"/>
    <w:rsid w:val="0088377A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1A31"/>
    <w:rsid w:val="008B40FA"/>
    <w:rsid w:val="008B740F"/>
    <w:rsid w:val="008C165E"/>
    <w:rsid w:val="008C407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3C1E"/>
    <w:rsid w:val="008E6620"/>
    <w:rsid w:val="008E6D6F"/>
    <w:rsid w:val="008F1ACA"/>
    <w:rsid w:val="008F3461"/>
    <w:rsid w:val="008F5BAD"/>
    <w:rsid w:val="008F6010"/>
    <w:rsid w:val="009017A7"/>
    <w:rsid w:val="009022E8"/>
    <w:rsid w:val="00904FB4"/>
    <w:rsid w:val="009055F0"/>
    <w:rsid w:val="00905838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174F"/>
    <w:rsid w:val="00964BB8"/>
    <w:rsid w:val="00965177"/>
    <w:rsid w:val="00970220"/>
    <w:rsid w:val="00970F22"/>
    <w:rsid w:val="00976E95"/>
    <w:rsid w:val="00977503"/>
    <w:rsid w:val="00981445"/>
    <w:rsid w:val="00985A75"/>
    <w:rsid w:val="009905BB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107B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3871"/>
    <w:rsid w:val="00A13DAD"/>
    <w:rsid w:val="00A14577"/>
    <w:rsid w:val="00A16A9F"/>
    <w:rsid w:val="00A21F19"/>
    <w:rsid w:val="00A22329"/>
    <w:rsid w:val="00A23340"/>
    <w:rsid w:val="00A27160"/>
    <w:rsid w:val="00A3022B"/>
    <w:rsid w:val="00A30411"/>
    <w:rsid w:val="00A33534"/>
    <w:rsid w:val="00A335DE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2663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C22"/>
    <w:rsid w:val="00AB1E5E"/>
    <w:rsid w:val="00AB2C17"/>
    <w:rsid w:val="00AB3F0C"/>
    <w:rsid w:val="00AB4E97"/>
    <w:rsid w:val="00AC09A5"/>
    <w:rsid w:val="00AC40D4"/>
    <w:rsid w:val="00AC4858"/>
    <w:rsid w:val="00AC4F7A"/>
    <w:rsid w:val="00AD089B"/>
    <w:rsid w:val="00AD17D6"/>
    <w:rsid w:val="00AD3C81"/>
    <w:rsid w:val="00AD3F68"/>
    <w:rsid w:val="00AE3DB2"/>
    <w:rsid w:val="00AE3ED6"/>
    <w:rsid w:val="00AE5CAA"/>
    <w:rsid w:val="00AE688A"/>
    <w:rsid w:val="00AE73F6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4816"/>
    <w:rsid w:val="00B07DF1"/>
    <w:rsid w:val="00B16DE6"/>
    <w:rsid w:val="00B21A5B"/>
    <w:rsid w:val="00B2204E"/>
    <w:rsid w:val="00B2209B"/>
    <w:rsid w:val="00B22606"/>
    <w:rsid w:val="00B2265E"/>
    <w:rsid w:val="00B22B2C"/>
    <w:rsid w:val="00B254AD"/>
    <w:rsid w:val="00B300DA"/>
    <w:rsid w:val="00B3131F"/>
    <w:rsid w:val="00B32BFD"/>
    <w:rsid w:val="00B3579B"/>
    <w:rsid w:val="00B36D29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3260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4BBC"/>
    <w:rsid w:val="00C365BB"/>
    <w:rsid w:val="00C3671F"/>
    <w:rsid w:val="00C411D1"/>
    <w:rsid w:val="00C4294D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67A77"/>
    <w:rsid w:val="00C72DBC"/>
    <w:rsid w:val="00C73D95"/>
    <w:rsid w:val="00C75D7B"/>
    <w:rsid w:val="00C76336"/>
    <w:rsid w:val="00C81AD9"/>
    <w:rsid w:val="00C81D59"/>
    <w:rsid w:val="00C84345"/>
    <w:rsid w:val="00C85ECC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14FC"/>
    <w:rsid w:val="00CE299C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0670"/>
    <w:rsid w:val="00D22990"/>
    <w:rsid w:val="00D23742"/>
    <w:rsid w:val="00D23F69"/>
    <w:rsid w:val="00D245B2"/>
    <w:rsid w:val="00D253C0"/>
    <w:rsid w:val="00D2692E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2C0D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1AAE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41C7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0411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663B7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1A1"/>
    <w:rsid w:val="00EC2772"/>
    <w:rsid w:val="00EC7519"/>
    <w:rsid w:val="00ED3004"/>
    <w:rsid w:val="00ED3433"/>
    <w:rsid w:val="00ED3CA2"/>
    <w:rsid w:val="00ED3D18"/>
    <w:rsid w:val="00ED7FB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36D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5FB4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01C8"/>
    <w:rsid w:val="00F8232F"/>
    <w:rsid w:val="00F83C3C"/>
    <w:rsid w:val="00F83EAB"/>
    <w:rsid w:val="00F86762"/>
    <w:rsid w:val="00F87E18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042B"/>
    <w:rsid w:val="00FD7480"/>
    <w:rsid w:val="00FE05EE"/>
    <w:rsid w:val="00FE0DA5"/>
    <w:rsid w:val="00FE300D"/>
    <w:rsid w:val="00FE4B8C"/>
    <w:rsid w:val="00FE534E"/>
    <w:rsid w:val="00FE7101"/>
    <w:rsid w:val="00FE7BE2"/>
    <w:rsid w:val="00FE7F70"/>
    <w:rsid w:val="00FF0E81"/>
    <w:rsid w:val="00FF32AA"/>
    <w:rsid w:val="00FF3B02"/>
    <w:rsid w:val="00FF48F5"/>
    <w:rsid w:val="00FF5EBF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D314D"/>
  <w15:docId w15:val="{34115EF6-C41B-4566-A663-3CEFDE2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48F5"/>
    <w:pPr>
      <w:jc w:val="center"/>
    </w:pPr>
    <w:rPr>
      <w:rFonts w:eastAsia="MS Mincho"/>
      <w:b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uiPriority w:val="20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link w:val="aff3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affa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5">
    <w:name w:val="Normal (Web)"/>
    <w:basedOn w:val="a9"/>
    <w:link w:val="affff6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uiPriority w:val="39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a">
    <w:name w:val="Заголовок Знак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48F5"/>
    <w:rPr>
      <w:rFonts w:eastAsia="MS Mincho"/>
      <w:b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Интернет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0"/>
      </w:numPr>
    </w:pPr>
  </w:style>
  <w:style w:type="paragraph" w:customStyle="1" w:styleId="affffffc">
    <w:name w:val="Знак Знак Знак Знак Знак Знак"/>
    <w:basedOn w:val="a9"/>
    <w:autoRedefine/>
    <w:rsid w:val="002C36F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3">
    <w:name w:val="Абзац списка Знак"/>
    <w:link w:val="aff2"/>
    <w:uiPriority w:val="34"/>
    <w:locked/>
    <w:rsid w:val="008F1A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&#1055;&#1091;&#1073;&#1083;&#1080;&#1082;&#1072;&#1094;&#1080;&#1080;\&#1058;&#1088;&#1086;&#1080;&#1094;&#108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13</cp:revision>
  <cp:lastPrinted>2023-06-03T12:43:00Z</cp:lastPrinted>
  <dcterms:created xsi:type="dcterms:W3CDTF">2023-06-03T12:02:00Z</dcterms:created>
  <dcterms:modified xsi:type="dcterms:W3CDTF">2023-06-05T14:44:00Z</dcterms:modified>
</cp:coreProperties>
</file>