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6485A" w14:textId="486E2EEF" w:rsidR="006C437E" w:rsidRDefault="006B279F" w:rsidP="006B279F">
      <w:pPr>
        <w:jc w:val="center"/>
        <w:rPr>
          <w:rFonts w:ascii="Times New Roman" w:hAnsi="Times New Roman" w:cs="Times New Roman"/>
          <w:b/>
          <w:bCs/>
          <w:sz w:val="26"/>
          <w:szCs w:val="26"/>
        </w:rPr>
      </w:pPr>
      <w:r w:rsidRPr="00780D1E">
        <w:rPr>
          <w:rFonts w:ascii="Times New Roman" w:hAnsi="Times New Roman" w:cs="Times New Roman"/>
          <w:b/>
          <w:bCs/>
          <w:sz w:val="26"/>
          <w:szCs w:val="26"/>
        </w:rPr>
        <w:t xml:space="preserve">ИНТЕРАКТИВНЫЙ ПЛАКАТ КАК СРЕДСТВО АУДИТОРНОГО И ДИСТАНЦИОННОГО ОБУЧЕНИЯ </w:t>
      </w:r>
      <w:r w:rsidRPr="00780D1E">
        <w:rPr>
          <w:rFonts w:ascii="Times New Roman" w:hAnsi="Times New Roman" w:cs="Times New Roman"/>
          <w:b/>
          <w:bCs/>
          <w:sz w:val="26"/>
          <w:szCs w:val="26"/>
        </w:rPr>
        <w:t>ГЕОГРАФИИ</w:t>
      </w:r>
    </w:p>
    <w:p w14:paraId="3E208493" w14:textId="77777777" w:rsidR="00F1116F" w:rsidRPr="00102F3A" w:rsidRDefault="00F1116F" w:rsidP="00F1116F">
      <w:pPr>
        <w:autoSpaceDE w:val="0"/>
        <w:autoSpaceDN w:val="0"/>
        <w:adjustRightInd w:val="0"/>
        <w:spacing w:after="0" w:line="240" w:lineRule="auto"/>
        <w:jc w:val="center"/>
        <w:rPr>
          <w:rFonts w:ascii="Times New Roman" w:hAnsi="Times New Roman" w:cs="Times New Roman"/>
          <w:b/>
          <w:bCs/>
          <w:sz w:val="16"/>
          <w:szCs w:val="16"/>
        </w:rPr>
      </w:pPr>
      <w:r w:rsidRPr="00102F3A">
        <w:rPr>
          <w:rFonts w:ascii="Times New Roman" w:hAnsi="Times New Roman" w:cs="Times New Roman"/>
          <w:b/>
          <w:bCs/>
          <w:sz w:val="16"/>
          <w:szCs w:val="16"/>
        </w:rPr>
        <w:t xml:space="preserve">Павлова С.А. ( </w:t>
      </w:r>
      <w:hyperlink r:id="rId5" w:history="1">
        <w:r w:rsidRPr="00375FDB">
          <w:rPr>
            <w:rStyle w:val="a5"/>
            <w:rFonts w:ascii="Times New Roman" w:hAnsi="Times New Roman" w:cs="Times New Roman"/>
            <w:b/>
            <w:bCs/>
            <w:sz w:val="16"/>
            <w:szCs w:val="16"/>
            <w:lang w:val="en-US"/>
          </w:rPr>
          <w:t>pavlova</w:t>
        </w:r>
        <w:r w:rsidRPr="00375FDB">
          <w:rPr>
            <w:rStyle w:val="a5"/>
            <w:rFonts w:ascii="Times New Roman" w:hAnsi="Times New Roman" w:cs="Times New Roman"/>
            <w:b/>
            <w:bCs/>
            <w:sz w:val="16"/>
            <w:szCs w:val="16"/>
          </w:rPr>
          <w:t>103</w:t>
        </w:r>
        <w:r w:rsidRPr="00375FDB">
          <w:rPr>
            <w:rStyle w:val="a5"/>
            <w:rFonts w:ascii="Times New Roman" w:hAnsi="Times New Roman" w:cs="Times New Roman"/>
            <w:b/>
            <w:bCs/>
            <w:sz w:val="16"/>
            <w:szCs w:val="16"/>
            <w:lang w:val="en-US"/>
          </w:rPr>
          <w:t>pavlova</w:t>
        </w:r>
        <w:r w:rsidRPr="00375FDB">
          <w:rPr>
            <w:rStyle w:val="a5"/>
            <w:rFonts w:ascii="Times New Roman" w:hAnsi="Times New Roman" w:cs="Times New Roman"/>
            <w:b/>
            <w:bCs/>
            <w:sz w:val="16"/>
            <w:szCs w:val="16"/>
          </w:rPr>
          <w:t>@</w:t>
        </w:r>
        <w:r w:rsidRPr="00375FDB">
          <w:rPr>
            <w:rStyle w:val="a5"/>
            <w:rFonts w:ascii="Times New Roman" w:hAnsi="Times New Roman" w:cs="Times New Roman"/>
            <w:b/>
            <w:bCs/>
            <w:sz w:val="16"/>
            <w:szCs w:val="16"/>
            <w:lang w:val="en-US"/>
          </w:rPr>
          <w:t>yandex</w:t>
        </w:r>
        <w:r w:rsidRPr="00375FDB">
          <w:rPr>
            <w:rStyle w:val="a5"/>
            <w:rFonts w:ascii="Times New Roman" w:hAnsi="Times New Roman" w:cs="Times New Roman"/>
            <w:b/>
            <w:bCs/>
            <w:sz w:val="16"/>
            <w:szCs w:val="16"/>
          </w:rPr>
          <w:t>.</w:t>
        </w:r>
        <w:r w:rsidRPr="00375FDB">
          <w:rPr>
            <w:rStyle w:val="a5"/>
            <w:rFonts w:ascii="Times New Roman" w:hAnsi="Times New Roman" w:cs="Times New Roman"/>
            <w:b/>
            <w:bCs/>
            <w:sz w:val="16"/>
            <w:szCs w:val="16"/>
            <w:lang w:val="en-US"/>
          </w:rPr>
          <w:t>ru</w:t>
        </w:r>
      </w:hyperlink>
      <w:r w:rsidRPr="00102F3A">
        <w:rPr>
          <w:rFonts w:ascii="Times New Roman" w:hAnsi="Times New Roman" w:cs="Times New Roman"/>
          <w:b/>
          <w:bCs/>
          <w:sz w:val="16"/>
          <w:szCs w:val="16"/>
        </w:rPr>
        <w:t>)</w:t>
      </w:r>
    </w:p>
    <w:p w14:paraId="008AE08F" w14:textId="77777777" w:rsidR="00F1116F" w:rsidRPr="00102F3A" w:rsidRDefault="00F1116F" w:rsidP="00F1116F">
      <w:pPr>
        <w:autoSpaceDE w:val="0"/>
        <w:autoSpaceDN w:val="0"/>
        <w:adjustRightInd w:val="0"/>
        <w:spacing w:after="0" w:line="240" w:lineRule="auto"/>
        <w:jc w:val="center"/>
        <w:rPr>
          <w:rFonts w:ascii="Times New Roman" w:hAnsi="Times New Roman" w:cs="Times New Roman"/>
          <w:i/>
          <w:iCs/>
          <w:sz w:val="16"/>
          <w:szCs w:val="16"/>
        </w:rPr>
      </w:pPr>
      <w:r w:rsidRPr="00102F3A">
        <w:rPr>
          <w:rFonts w:ascii="Times New Roman" w:hAnsi="Times New Roman" w:cs="Times New Roman"/>
          <w:i/>
          <w:iCs/>
          <w:sz w:val="16"/>
          <w:szCs w:val="16"/>
        </w:rPr>
        <w:t>МБОУ «Средняя общеобразовательная школа № 18» г. Белгород</w:t>
      </w:r>
    </w:p>
    <w:p w14:paraId="21E46065" w14:textId="77777777" w:rsidR="00AC1E7B" w:rsidRDefault="00AC1E7B" w:rsidP="00F1116F">
      <w:pPr>
        <w:autoSpaceDE w:val="0"/>
        <w:autoSpaceDN w:val="0"/>
        <w:adjustRightInd w:val="0"/>
        <w:spacing w:after="0" w:line="240" w:lineRule="auto"/>
        <w:jc w:val="center"/>
        <w:rPr>
          <w:rFonts w:ascii="Times New Roman,BoldItalic" w:hAnsi="Times New Roman,BoldItalic" w:cs="Times New Roman,BoldItalic"/>
          <w:b/>
          <w:bCs/>
          <w:sz w:val="16"/>
          <w:szCs w:val="16"/>
        </w:rPr>
      </w:pPr>
    </w:p>
    <w:p w14:paraId="6AD589AA" w14:textId="19AD2154" w:rsidR="00F1116F" w:rsidRPr="00102F3A" w:rsidRDefault="00F1116F" w:rsidP="00F1116F">
      <w:pPr>
        <w:autoSpaceDE w:val="0"/>
        <w:autoSpaceDN w:val="0"/>
        <w:adjustRightInd w:val="0"/>
        <w:spacing w:after="0" w:line="240" w:lineRule="auto"/>
        <w:jc w:val="center"/>
        <w:rPr>
          <w:rFonts w:ascii="Times New Roman" w:hAnsi="Times New Roman" w:cs="Times New Roman"/>
          <w:sz w:val="16"/>
          <w:szCs w:val="16"/>
        </w:rPr>
      </w:pPr>
      <w:r w:rsidRPr="00102F3A">
        <w:rPr>
          <w:rFonts w:ascii="Times New Roman,BoldItalic" w:hAnsi="Times New Roman,BoldItalic" w:cs="Times New Roman,BoldItalic"/>
          <w:b/>
          <w:bCs/>
          <w:sz w:val="16"/>
          <w:szCs w:val="16"/>
        </w:rPr>
        <w:t>Аннотация</w:t>
      </w:r>
    </w:p>
    <w:p w14:paraId="460B64A2" w14:textId="662A641C" w:rsidR="00F1116F" w:rsidRPr="001D084D" w:rsidRDefault="00F1116F" w:rsidP="001D084D">
      <w:pPr>
        <w:spacing w:line="240" w:lineRule="auto"/>
        <w:jc w:val="both"/>
        <w:rPr>
          <w:rFonts w:ascii="Times New Roman" w:hAnsi="Times New Roman" w:cs="Times New Roman"/>
          <w:sz w:val="16"/>
          <w:szCs w:val="16"/>
        </w:rPr>
      </w:pPr>
      <w:r w:rsidRPr="001D084D">
        <w:rPr>
          <w:rFonts w:ascii="Times New Roman" w:hAnsi="Times New Roman" w:cs="Times New Roman"/>
          <w:sz w:val="16"/>
          <w:szCs w:val="16"/>
        </w:rPr>
        <w:t>В статье рассматривается опыт применения интерактивных плакатов на уроках географии в средней школе.</w:t>
      </w:r>
    </w:p>
    <w:p w14:paraId="1D94B828" w14:textId="74D038FF" w:rsidR="006B279F" w:rsidRPr="001D084D" w:rsidRDefault="006B279F" w:rsidP="001D084D">
      <w:pPr>
        <w:spacing w:line="240" w:lineRule="auto"/>
        <w:jc w:val="both"/>
        <w:rPr>
          <w:rFonts w:ascii="Times New Roman" w:hAnsi="Times New Roman" w:cs="Times New Roman"/>
          <w:sz w:val="16"/>
          <w:szCs w:val="16"/>
        </w:rPr>
      </w:pPr>
      <w:r w:rsidRPr="001D084D">
        <w:rPr>
          <w:rFonts w:ascii="Times New Roman" w:hAnsi="Times New Roman" w:cs="Times New Roman"/>
          <w:sz w:val="16"/>
          <w:szCs w:val="16"/>
        </w:rPr>
        <w:t>Современные педагогические методы обучения уже трудно представить без мультимедийных интерактивных технологий, которые позволяют использовать текст, графику, аудио, видео, мультипликацию в режиме диалога. Эти возможности существенно расширяют область применения компьютерной техники в образовательной деятельности. Визуальное и звуковое сопровождение помогают активизировать образное мышление обучающихся, что способствует более целостному восприятию изучаемого материала и повышения качества образования педагогического процесса. Одним из современных многофункциональных средств обучения является интерактивный плакат, предоставляющий широкие возможности для организации учебного процесса.</w:t>
      </w:r>
    </w:p>
    <w:p w14:paraId="546C95D4" w14:textId="65D52FC8" w:rsidR="008F5649" w:rsidRPr="001D084D" w:rsidRDefault="006B279F" w:rsidP="001D084D">
      <w:pPr>
        <w:spacing w:line="240" w:lineRule="auto"/>
        <w:jc w:val="both"/>
        <w:rPr>
          <w:rFonts w:ascii="Times New Roman" w:hAnsi="Times New Roman" w:cs="Times New Roman"/>
          <w:sz w:val="16"/>
          <w:szCs w:val="16"/>
        </w:rPr>
      </w:pPr>
      <w:r w:rsidRPr="001D084D">
        <w:rPr>
          <w:rFonts w:ascii="Times New Roman" w:hAnsi="Times New Roman" w:cs="Times New Roman"/>
          <w:sz w:val="16"/>
          <w:szCs w:val="16"/>
        </w:rPr>
        <w:t xml:space="preserve">Интерактивный плакат в первую очередь призван обеспечить высокий уровень наглядности учебного процесса. Я.А. Каменский, основатель принципа наглядности обучения, назвал его «золотым правилом». К.Д. Ушинский, раскрывая преимущества наглядного обучения, отмечал, что ребенок «…мыслит формами, красками, звуками». </w:t>
      </w:r>
    </w:p>
    <w:p w14:paraId="408FAC8C" w14:textId="77777777" w:rsidR="00E96375" w:rsidRPr="001D084D" w:rsidRDefault="00E96375" w:rsidP="001D084D">
      <w:pPr>
        <w:spacing w:line="240" w:lineRule="auto"/>
        <w:ind w:firstLine="397"/>
        <w:jc w:val="both"/>
        <w:rPr>
          <w:rFonts w:ascii="Times New Roman" w:eastAsia="Calibri" w:hAnsi="Times New Roman" w:cs="Times New Roman"/>
          <w:sz w:val="16"/>
          <w:szCs w:val="16"/>
        </w:rPr>
      </w:pPr>
      <w:r w:rsidRPr="001D084D">
        <w:rPr>
          <w:rFonts w:ascii="Times New Roman" w:eastAsia="Calibri" w:hAnsi="Times New Roman" w:cs="Times New Roman"/>
          <w:sz w:val="16"/>
          <w:szCs w:val="16"/>
        </w:rPr>
        <w:t>Интерактивный онлайн-плакат – электронное образовательное средство нового типа, созданное с использованием мультимедийных технологий, где информация предъявляется не сразу, она реагирует на действия пользователя. Интерактивность обеспечивается за счет использования интерактивных элементов – кнопок перехода, ссылок, областей текстового, графического, аудио и видео формата и т.д. Такой вид представления информации очень удобно, практично, целесообразно применять в процессе обучения.</w:t>
      </w:r>
    </w:p>
    <w:p w14:paraId="62DB4B01" w14:textId="50E240A9" w:rsidR="00E96375" w:rsidRPr="001D084D" w:rsidRDefault="00E96375" w:rsidP="001D084D">
      <w:pPr>
        <w:spacing w:line="240" w:lineRule="auto"/>
        <w:ind w:firstLine="397"/>
        <w:jc w:val="both"/>
        <w:rPr>
          <w:rFonts w:ascii="Times New Roman" w:eastAsia="Calibri" w:hAnsi="Times New Roman" w:cs="Times New Roman"/>
          <w:sz w:val="16"/>
          <w:szCs w:val="16"/>
        </w:rPr>
      </w:pPr>
      <w:r w:rsidRPr="001D084D">
        <w:rPr>
          <w:rFonts w:ascii="Times New Roman" w:eastAsia="Calibri" w:hAnsi="Times New Roman" w:cs="Times New Roman"/>
          <w:sz w:val="16"/>
          <w:szCs w:val="16"/>
        </w:rPr>
        <w:t>Сегодня интерактивные технологии все больше и больше завоевывают сферу образования.</w:t>
      </w:r>
      <w:r w:rsidR="00780D1E" w:rsidRPr="001D084D">
        <w:rPr>
          <w:rFonts w:ascii="Times New Roman" w:eastAsia="Calibri" w:hAnsi="Times New Roman" w:cs="Times New Roman"/>
          <w:sz w:val="16"/>
          <w:szCs w:val="16"/>
        </w:rPr>
        <w:t xml:space="preserve"> </w:t>
      </w:r>
      <w:r w:rsidRPr="001D084D">
        <w:rPr>
          <w:rFonts w:ascii="Times New Roman" w:eastAsia="Calibri" w:hAnsi="Times New Roman" w:cs="Times New Roman"/>
          <w:sz w:val="16"/>
          <w:szCs w:val="16"/>
        </w:rPr>
        <w:t>Современная жизнь вносит свои коррективы в методику преподавания. И чтобы урок был интересен ученикам, учителю необходимо осваивать новые методы подачи материала. По сравнению с обычными полиграфическими плакатами, интерактивные электронные плакаты являются современным многофункциональным средством обучения и предоставляют более широкие возможности для организации учебного процесса. Интерактивные плакаты, прежде всего, предназначены для уроков изучения нового материала, но их можно использовать и при повторении пройденного. Подача материала на уроке с применением информационных технологий детям очень нравится.</w:t>
      </w:r>
    </w:p>
    <w:p w14:paraId="3912FAF3" w14:textId="64547EE2" w:rsidR="00FA0382" w:rsidRPr="001D084D" w:rsidRDefault="006B279F" w:rsidP="001D084D">
      <w:pPr>
        <w:pStyle w:val="a3"/>
        <w:spacing w:before="0" w:beforeAutospacing="0" w:after="0" w:afterAutospacing="0"/>
        <w:jc w:val="both"/>
        <w:rPr>
          <w:color w:val="000000"/>
          <w:sz w:val="16"/>
          <w:szCs w:val="16"/>
          <w:shd w:val="clear" w:color="auto" w:fill="FFFFFF"/>
        </w:rPr>
      </w:pPr>
      <w:r w:rsidRPr="001D084D">
        <w:rPr>
          <w:sz w:val="16"/>
          <w:szCs w:val="16"/>
        </w:rPr>
        <w:t xml:space="preserve">Интерактивный плакат </w:t>
      </w:r>
      <w:r w:rsidR="000A2A9D" w:rsidRPr="001D084D">
        <w:rPr>
          <w:sz w:val="16"/>
          <w:szCs w:val="16"/>
        </w:rPr>
        <w:t xml:space="preserve">для урока </w:t>
      </w:r>
      <w:r w:rsidR="000421E6" w:rsidRPr="001D084D">
        <w:rPr>
          <w:sz w:val="16"/>
          <w:szCs w:val="16"/>
        </w:rPr>
        <w:t xml:space="preserve">географии на тему </w:t>
      </w:r>
      <w:r w:rsidRPr="001D084D">
        <w:rPr>
          <w:sz w:val="16"/>
          <w:szCs w:val="16"/>
        </w:rPr>
        <w:t>«</w:t>
      </w:r>
      <w:r w:rsidR="000421E6" w:rsidRPr="001D084D">
        <w:rPr>
          <w:sz w:val="16"/>
          <w:szCs w:val="16"/>
        </w:rPr>
        <w:t>Планета Земля</w:t>
      </w:r>
      <w:r w:rsidR="00FA0382" w:rsidRPr="001D084D">
        <w:rPr>
          <w:sz w:val="16"/>
          <w:szCs w:val="16"/>
        </w:rPr>
        <w:t>. Сферы Земли</w:t>
      </w:r>
      <w:r w:rsidRPr="001D084D">
        <w:rPr>
          <w:sz w:val="16"/>
          <w:szCs w:val="16"/>
        </w:rPr>
        <w:t xml:space="preserve">» предназначен для </w:t>
      </w:r>
      <w:r w:rsidR="00FA0382" w:rsidRPr="001D084D">
        <w:rPr>
          <w:color w:val="000000"/>
          <w:sz w:val="16"/>
          <w:szCs w:val="16"/>
        </w:rPr>
        <w:t>обеспечени</w:t>
      </w:r>
      <w:r w:rsidR="000A2A9D" w:rsidRPr="001D084D">
        <w:rPr>
          <w:color w:val="000000"/>
          <w:sz w:val="16"/>
          <w:szCs w:val="16"/>
        </w:rPr>
        <w:t>я</w:t>
      </w:r>
      <w:r w:rsidR="00FA0382" w:rsidRPr="001D084D">
        <w:rPr>
          <w:color w:val="000000"/>
          <w:sz w:val="16"/>
          <w:szCs w:val="16"/>
        </w:rPr>
        <w:t xml:space="preserve"> условий</w:t>
      </w:r>
      <w:r w:rsidR="000A2A9D" w:rsidRPr="001D084D">
        <w:rPr>
          <w:color w:val="000000"/>
          <w:sz w:val="16"/>
          <w:szCs w:val="16"/>
        </w:rPr>
        <w:t xml:space="preserve"> </w:t>
      </w:r>
      <w:r w:rsidR="00FA0382" w:rsidRPr="001D084D">
        <w:rPr>
          <w:color w:val="000000"/>
          <w:sz w:val="16"/>
          <w:szCs w:val="16"/>
        </w:rPr>
        <w:t>восприятия и усвоения учащимися знаний о внутренних и внешних сферах планеты Земля</w:t>
      </w:r>
      <w:r w:rsidR="00FA0382" w:rsidRPr="001D084D">
        <w:rPr>
          <w:color w:val="000000"/>
          <w:sz w:val="16"/>
          <w:szCs w:val="16"/>
        </w:rPr>
        <w:t xml:space="preserve"> и может использоваться в 5 и 6 классах при изучении тем: </w:t>
      </w:r>
      <w:r w:rsidR="00FA0382" w:rsidRPr="001D084D">
        <w:rPr>
          <w:color w:val="000000"/>
          <w:sz w:val="16"/>
          <w:szCs w:val="16"/>
          <w:shd w:val="clear" w:color="auto" w:fill="FFFFFF"/>
        </w:rPr>
        <w:t>«Внутреннее строение Земли»</w:t>
      </w:r>
      <w:r w:rsidR="00FA0382" w:rsidRPr="001D084D">
        <w:rPr>
          <w:color w:val="000000"/>
          <w:sz w:val="16"/>
          <w:szCs w:val="16"/>
          <w:shd w:val="clear" w:color="auto" w:fill="FFFFFF"/>
        </w:rPr>
        <w:t xml:space="preserve">, «Оболочки Земли». Цель данного плаката </w:t>
      </w:r>
      <w:r w:rsidR="00FA0382" w:rsidRPr="001D084D">
        <w:rPr>
          <w:color w:val="000000"/>
          <w:sz w:val="16"/>
          <w:szCs w:val="16"/>
          <w:shd w:val="clear" w:color="auto" w:fill="FFFFFF"/>
        </w:rPr>
        <w:t>обеспечение условий для восприятия и усвоения учащимися знаний о внутренних и внешних сферах планеты Земля</w:t>
      </w:r>
      <w:r w:rsidR="00FA0382" w:rsidRPr="001D084D">
        <w:rPr>
          <w:color w:val="000000"/>
          <w:sz w:val="16"/>
          <w:szCs w:val="16"/>
          <w:shd w:val="clear" w:color="auto" w:fill="FFFFFF"/>
        </w:rPr>
        <w:t xml:space="preserve">, </w:t>
      </w:r>
      <w:r w:rsidR="00FA0382" w:rsidRPr="001D084D">
        <w:rPr>
          <w:color w:val="000000"/>
          <w:sz w:val="16"/>
          <w:szCs w:val="16"/>
          <w:shd w:val="clear" w:color="auto" w:fill="FFFFFF"/>
        </w:rPr>
        <w:t>обеспечение условий для закрепления учащимися этих знаний</w:t>
      </w:r>
      <w:r w:rsidR="00FA0382" w:rsidRPr="001D084D">
        <w:rPr>
          <w:color w:val="000000"/>
          <w:sz w:val="16"/>
          <w:szCs w:val="16"/>
          <w:shd w:val="clear" w:color="auto" w:fill="FFFFFF"/>
        </w:rPr>
        <w:t>, а</w:t>
      </w:r>
      <w:r w:rsidR="00FA0382" w:rsidRPr="001D084D">
        <w:rPr>
          <w:color w:val="000000"/>
          <w:sz w:val="16"/>
          <w:szCs w:val="16"/>
          <w:shd w:val="clear" w:color="auto" w:fill="FFFFFF"/>
        </w:rPr>
        <w:t>ктивизация познавательного интереса учащихся к географи</w:t>
      </w:r>
      <w:r w:rsidR="000A2A9D" w:rsidRPr="001D084D">
        <w:rPr>
          <w:color w:val="000000"/>
          <w:sz w:val="16"/>
          <w:szCs w:val="16"/>
          <w:shd w:val="clear" w:color="auto" w:fill="FFFFFF"/>
        </w:rPr>
        <w:t>и</w:t>
      </w:r>
      <w:r w:rsidR="00FA0382" w:rsidRPr="001D084D">
        <w:rPr>
          <w:color w:val="000000"/>
          <w:sz w:val="16"/>
          <w:szCs w:val="16"/>
          <w:shd w:val="clear" w:color="auto" w:fill="FFFFFF"/>
        </w:rPr>
        <w:t>.</w:t>
      </w:r>
    </w:p>
    <w:p w14:paraId="18948A3B" w14:textId="35F3B306" w:rsidR="00707745" w:rsidRPr="001D084D" w:rsidRDefault="00707745" w:rsidP="001D084D">
      <w:pPr>
        <w:pStyle w:val="a3"/>
        <w:spacing w:before="0" w:beforeAutospacing="0" w:after="0" w:afterAutospacing="0"/>
        <w:jc w:val="both"/>
        <w:rPr>
          <w:color w:val="000000"/>
          <w:sz w:val="16"/>
          <w:szCs w:val="16"/>
          <w:shd w:val="clear" w:color="auto" w:fill="FFFFFF"/>
        </w:rPr>
      </w:pPr>
      <w:r w:rsidRPr="001D084D">
        <w:rPr>
          <w:color w:val="000000"/>
          <w:sz w:val="16"/>
          <w:szCs w:val="16"/>
          <w:shd w:val="clear" w:color="auto" w:fill="FFFFFF"/>
        </w:rPr>
        <w:t xml:space="preserve">Интерактивный плакат </w:t>
      </w:r>
      <w:r w:rsidR="00022B04" w:rsidRPr="001D084D">
        <w:rPr>
          <w:color w:val="000000"/>
          <w:sz w:val="16"/>
          <w:szCs w:val="16"/>
          <w:shd w:val="clear" w:color="auto" w:fill="FFFFFF"/>
        </w:rPr>
        <w:t xml:space="preserve">можно </w:t>
      </w:r>
      <w:r w:rsidRPr="001D084D">
        <w:rPr>
          <w:color w:val="000000"/>
          <w:sz w:val="16"/>
          <w:szCs w:val="16"/>
          <w:shd w:val="clear" w:color="auto" w:fill="FFFFFF"/>
        </w:rPr>
        <w:t>использовать на уроке географии в 7 классе при знакомстве с темой </w:t>
      </w:r>
      <w:r w:rsidRPr="001D084D">
        <w:rPr>
          <w:b/>
          <w:bCs/>
          <w:color w:val="000000"/>
          <w:sz w:val="16"/>
          <w:szCs w:val="16"/>
          <w:shd w:val="clear" w:color="auto" w:fill="FFFFFF"/>
        </w:rPr>
        <w:t>«</w:t>
      </w:r>
      <w:r w:rsidRPr="001D084D">
        <w:rPr>
          <w:color w:val="000000"/>
          <w:sz w:val="16"/>
          <w:szCs w:val="16"/>
          <w:shd w:val="clear" w:color="auto" w:fill="FFFFFF"/>
        </w:rPr>
        <w:t>Австралийский Союз». </w:t>
      </w:r>
      <w:r w:rsidRPr="001D084D">
        <w:rPr>
          <w:color w:val="000000"/>
          <w:sz w:val="16"/>
          <w:szCs w:val="16"/>
          <w:shd w:val="clear" w:color="auto" w:fill="FFFFFF"/>
        </w:rPr>
        <w:t>Цель использования данного плаката-это</w:t>
      </w:r>
      <w:r w:rsidR="003567FD">
        <w:rPr>
          <w:color w:val="000000"/>
          <w:sz w:val="16"/>
          <w:szCs w:val="16"/>
          <w:shd w:val="clear" w:color="auto" w:fill="FFFFFF"/>
        </w:rPr>
        <w:t xml:space="preserve"> </w:t>
      </w:r>
      <w:r w:rsidRPr="001D084D">
        <w:rPr>
          <w:color w:val="000000"/>
          <w:sz w:val="16"/>
          <w:szCs w:val="16"/>
          <w:shd w:val="clear" w:color="auto" w:fill="FFFFFF"/>
        </w:rPr>
        <w:t>формирование страноведческих знаний, систематизация знаний о населении и хозяйстве Австралийского Союза.</w:t>
      </w:r>
    </w:p>
    <w:p w14:paraId="0CC771C6" w14:textId="56426B28" w:rsidR="00707745" w:rsidRPr="001D084D" w:rsidRDefault="00707745" w:rsidP="001D084D">
      <w:pPr>
        <w:pStyle w:val="a3"/>
        <w:spacing w:before="0" w:beforeAutospacing="0" w:after="0" w:afterAutospacing="0"/>
        <w:jc w:val="both"/>
        <w:rPr>
          <w:color w:val="000000"/>
          <w:sz w:val="16"/>
          <w:szCs w:val="16"/>
          <w:shd w:val="clear" w:color="auto" w:fill="FFFFFF"/>
        </w:rPr>
      </w:pPr>
      <w:r w:rsidRPr="001D084D">
        <w:rPr>
          <w:color w:val="000000"/>
          <w:sz w:val="16"/>
          <w:szCs w:val="16"/>
          <w:shd w:val="clear" w:color="auto" w:fill="FFFFFF"/>
        </w:rPr>
        <w:t xml:space="preserve">В 8-9 классах </w:t>
      </w:r>
      <w:r w:rsidR="00022B04" w:rsidRPr="001D084D">
        <w:rPr>
          <w:color w:val="000000"/>
          <w:sz w:val="16"/>
          <w:szCs w:val="16"/>
          <w:shd w:val="clear" w:color="auto" w:fill="FFFFFF"/>
        </w:rPr>
        <w:t xml:space="preserve">хорошо </w:t>
      </w:r>
      <w:r w:rsidRPr="001D084D">
        <w:rPr>
          <w:color w:val="000000"/>
          <w:sz w:val="16"/>
          <w:szCs w:val="16"/>
          <w:shd w:val="clear" w:color="auto" w:fill="FFFFFF"/>
        </w:rPr>
        <w:t>использов</w:t>
      </w:r>
      <w:r w:rsidR="00022B04" w:rsidRPr="001D084D">
        <w:rPr>
          <w:color w:val="000000"/>
          <w:sz w:val="16"/>
          <w:szCs w:val="16"/>
          <w:shd w:val="clear" w:color="auto" w:fill="FFFFFF"/>
        </w:rPr>
        <w:t xml:space="preserve">ать </w:t>
      </w:r>
      <w:r w:rsidRPr="001D084D">
        <w:rPr>
          <w:color w:val="000000"/>
          <w:sz w:val="16"/>
          <w:szCs w:val="16"/>
          <w:shd w:val="clear" w:color="auto" w:fill="FFFFFF"/>
        </w:rPr>
        <w:t>интерактивн</w:t>
      </w:r>
      <w:r w:rsidR="00022B04" w:rsidRPr="001D084D">
        <w:rPr>
          <w:color w:val="000000"/>
          <w:sz w:val="16"/>
          <w:szCs w:val="16"/>
          <w:shd w:val="clear" w:color="auto" w:fill="FFFFFF"/>
        </w:rPr>
        <w:t>ый</w:t>
      </w:r>
      <w:r w:rsidRPr="001D084D">
        <w:rPr>
          <w:color w:val="000000"/>
          <w:sz w:val="16"/>
          <w:szCs w:val="16"/>
          <w:shd w:val="clear" w:color="auto" w:fill="FFFFFF"/>
        </w:rPr>
        <w:t xml:space="preserve"> плакат «Где мы в России?», который </w:t>
      </w:r>
      <w:r w:rsidRPr="001D084D">
        <w:rPr>
          <w:color w:val="333333"/>
          <w:sz w:val="16"/>
          <w:szCs w:val="16"/>
          <w:shd w:val="clear" w:color="auto" w:fill="FFFFFF"/>
        </w:rPr>
        <w:t>с</w:t>
      </w:r>
      <w:r w:rsidRPr="001D084D">
        <w:rPr>
          <w:color w:val="333333"/>
          <w:sz w:val="16"/>
          <w:szCs w:val="16"/>
          <w:shd w:val="clear" w:color="auto" w:fill="FFFFFF"/>
        </w:rPr>
        <w:t>пособств</w:t>
      </w:r>
      <w:r w:rsidRPr="001D084D">
        <w:rPr>
          <w:color w:val="333333"/>
          <w:sz w:val="16"/>
          <w:szCs w:val="16"/>
          <w:shd w:val="clear" w:color="auto" w:fill="FFFFFF"/>
        </w:rPr>
        <w:t>ует</w:t>
      </w:r>
      <w:r w:rsidRPr="001D084D">
        <w:rPr>
          <w:color w:val="333333"/>
          <w:sz w:val="16"/>
          <w:szCs w:val="16"/>
          <w:shd w:val="clear" w:color="auto" w:fill="FFFFFF"/>
        </w:rPr>
        <w:t xml:space="preserve"> развитию интереса к истории и географии област</w:t>
      </w:r>
      <w:r w:rsidRPr="001D084D">
        <w:rPr>
          <w:color w:val="333333"/>
          <w:sz w:val="16"/>
          <w:szCs w:val="16"/>
          <w:shd w:val="clear" w:color="auto" w:fill="FFFFFF"/>
        </w:rPr>
        <w:t>ей</w:t>
      </w:r>
      <w:r w:rsidRPr="001D084D">
        <w:rPr>
          <w:color w:val="333333"/>
          <w:sz w:val="16"/>
          <w:szCs w:val="16"/>
          <w:shd w:val="clear" w:color="auto" w:fill="FFFFFF"/>
        </w:rPr>
        <w:t xml:space="preserve"> и город</w:t>
      </w:r>
      <w:r w:rsidRPr="001D084D">
        <w:rPr>
          <w:color w:val="333333"/>
          <w:sz w:val="16"/>
          <w:szCs w:val="16"/>
          <w:shd w:val="clear" w:color="auto" w:fill="FFFFFF"/>
        </w:rPr>
        <w:t>ов</w:t>
      </w:r>
      <w:r w:rsidRPr="001D084D">
        <w:rPr>
          <w:color w:val="333333"/>
          <w:sz w:val="16"/>
          <w:szCs w:val="16"/>
          <w:shd w:val="clear" w:color="auto" w:fill="FFFFFF"/>
        </w:rPr>
        <w:t xml:space="preserve"> </w:t>
      </w:r>
      <w:r w:rsidRPr="001D084D">
        <w:rPr>
          <w:color w:val="333333"/>
          <w:sz w:val="16"/>
          <w:szCs w:val="16"/>
          <w:shd w:val="clear" w:color="auto" w:fill="FFFFFF"/>
        </w:rPr>
        <w:t>России</w:t>
      </w:r>
      <w:r w:rsidRPr="001D084D">
        <w:rPr>
          <w:color w:val="333333"/>
          <w:sz w:val="16"/>
          <w:szCs w:val="16"/>
          <w:shd w:val="clear" w:color="auto" w:fill="FFFFFF"/>
        </w:rPr>
        <w:t xml:space="preserve">, </w:t>
      </w:r>
      <w:r w:rsidRPr="001D084D">
        <w:rPr>
          <w:color w:val="333333"/>
          <w:sz w:val="16"/>
          <w:szCs w:val="16"/>
          <w:shd w:val="clear" w:color="auto" w:fill="FFFFFF"/>
        </w:rPr>
        <w:t xml:space="preserve">развивает </w:t>
      </w:r>
      <w:r w:rsidRPr="001D084D">
        <w:rPr>
          <w:color w:val="333333"/>
          <w:sz w:val="16"/>
          <w:szCs w:val="16"/>
          <w:shd w:val="clear" w:color="auto" w:fill="FFFFFF"/>
        </w:rPr>
        <w:t>информационн</w:t>
      </w:r>
      <w:r w:rsidRPr="001D084D">
        <w:rPr>
          <w:color w:val="333333"/>
          <w:sz w:val="16"/>
          <w:szCs w:val="16"/>
          <w:shd w:val="clear" w:color="auto" w:fill="FFFFFF"/>
        </w:rPr>
        <w:t>ую</w:t>
      </w:r>
      <w:r w:rsidRPr="001D084D">
        <w:rPr>
          <w:color w:val="333333"/>
          <w:sz w:val="16"/>
          <w:szCs w:val="16"/>
          <w:shd w:val="clear" w:color="auto" w:fill="FFFFFF"/>
        </w:rPr>
        <w:t xml:space="preserve"> культур</w:t>
      </w:r>
      <w:r w:rsidRPr="001D084D">
        <w:rPr>
          <w:color w:val="333333"/>
          <w:sz w:val="16"/>
          <w:szCs w:val="16"/>
          <w:shd w:val="clear" w:color="auto" w:fill="FFFFFF"/>
        </w:rPr>
        <w:t>у</w:t>
      </w:r>
      <w:r w:rsidRPr="001D084D">
        <w:rPr>
          <w:color w:val="333333"/>
          <w:sz w:val="16"/>
          <w:szCs w:val="16"/>
          <w:shd w:val="clear" w:color="auto" w:fill="FFFFFF"/>
        </w:rPr>
        <w:t xml:space="preserve"> учащихся</w:t>
      </w:r>
      <w:r w:rsidRPr="001D084D">
        <w:rPr>
          <w:color w:val="333333"/>
          <w:sz w:val="16"/>
          <w:szCs w:val="16"/>
          <w:shd w:val="clear" w:color="auto" w:fill="FFFFFF"/>
        </w:rPr>
        <w:t>.</w:t>
      </w:r>
    </w:p>
    <w:p w14:paraId="0656D930" w14:textId="04FBA2CE" w:rsidR="000A2A9D" w:rsidRPr="001D084D" w:rsidRDefault="00707745" w:rsidP="001D084D">
      <w:pPr>
        <w:pStyle w:val="western"/>
        <w:spacing w:before="0" w:beforeAutospacing="0" w:after="0" w:afterAutospacing="0"/>
        <w:jc w:val="both"/>
        <w:rPr>
          <w:color w:val="000000"/>
          <w:sz w:val="16"/>
          <w:szCs w:val="16"/>
        </w:rPr>
      </w:pPr>
      <w:r w:rsidRPr="001D084D">
        <w:rPr>
          <w:color w:val="000000"/>
          <w:sz w:val="16"/>
          <w:szCs w:val="16"/>
        </w:rPr>
        <w:t>И</w:t>
      </w:r>
      <w:r w:rsidR="000A2A9D" w:rsidRPr="001D084D">
        <w:rPr>
          <w:color w:val="000000"/>
          <w:sz w:val="16"/>
          <w:szCs w:val="16"/>
        </w:rPr>
        <w:t>нтерактивны</w:t>
      </w:r>
      <w:r w:rsidRPr="001D084D">
        <w:rPr>
          <w:color w:val="000000"/>
          <w:sz w:val="16"/>
          <w:szCs w:val="16"/>
        </w:rPr>
        <w:t>е</w:t>
      </w:r>
      <w:r w:rsidR="000A2A9D" w:rsidRPr="001D084D">
        <w:rPr>
          <w:color w:val="000000"/>
          <w:sz w:val="16"/>
          <w:szCs w:val="16"/>
        </w:rPr>
        <w:t xml:space="preserve"> плакат</w:t>
      </w:r>
      <w:r w:rsidRPr="001D084D">
        <w:rPr>
          <w:color w:val="000000"/>
          <w:sz w:val="16"/>
          <w:szCs w:val="16"/>
        </w:rPr>
        <w:t>ы</w:t>
      </w:r>
      <w:r w:rsidR="000A2A9D" w:rsidRPr="001D084D">
        <w:rPr>
          <w:color w:val="000000"/>
          <w:sz w:val="16"/>
          <w:szCs w:val="16"/>
        </w:rPr>
        <w:t xml:space="preserve"> </w:t>
      </w:r>
      <w:r w:rsidR="000A2A9D" w:rsidRPr="001D084D">
        <w:rPr>
          <w:color w:val="000000"/>
          <w:sz w:val="16"/>
          <w:szCs w:val="16"/>
        </w:rPr>
        <w:t>мо</w:t>
      </w:r>
      <w:r w:rsidRPr="001D084D">
        <w:rPr>
          <w:color w:val="000000"/>
          <w:sz w:val="16"/>
          <w:szCs w:val="16"/>
        </w:rPr>
        <w:t>гут</w:t>
      </w:r>
      <w:r w:rsidR="000A2A9D" w:rsidRPr="001D084D">
        <w:rPr>
          <w:color w:val="000000"/>
          <w:sz w:val="16"/>
          <w:szCs w:val="16"/>
        </w:rPr>
        <w:t xml:space="preserve"> быть использован</w:t>
      </w:r>
      <w:r w:rsidRPr="001D084D">
        <w:rPr>
          <w:color w:val="000000"/>
          <w:sz w:val="16"/>
          <w:szCs w:val="16"/>
        </w:rPr>
        <w:t>ы</w:t>
      </w:r>
      <w:r w:rsidR="000A2A9D" w:rsidRPr="001D084D">
        <w:rPr>
          <w:color w:val="000000"/>
          <w:sz w:val="16"/>
          <w:szCs w:val="16"/>
        </w:rPr>
        <w:t xml:space="preserve"> </w:t>
      </w:r>
      <w:r w:rsidR="000A2A9D" w:rsidRPr="001D084D">
        <w:rPr>
          <w:color w:val="000000"/>
          <w:sz w:val="16"/>
          <w:szCs w:val="16"/>
        </w:rPr>
        <w:t>учителем на уроках географии, в качестве демонстрационного материала и для закрепления пройденного</w:t>
      </w:r>
      <w:r w:rsidR="000A2A9D" w:rsidRPr="001D084D">
        <w:rPr>
          <w:color w:val="000000"/>
          <w:sz w:val="16"/>
          <w:szCs w:val="16"/>
        </w:rPr>
        <w:t xml:space="preserve">, а также </w:t>
      </w:r>
      <w:r w:rsidRPr="001D084D">
        <w:rPr>
          <w:color w:val="000000"/>
          <w:sz w:val="16"/>
          <w:szCs w:val="16"/>
        </w:rPr>
        <w:t>у</w:t>
      </w:r>
      <w:r w:rsidRPr="001D084D">
        <w:rPr>
          <w:color w:val="000000"/>
          <w:sz w:val="16"/>
          <w:szCs w:val="16"/>
          <w:shd w:val="clear" w:color="auto" w:fill="FFFFFF"/>
        </w:rPr>
        <w:t>чащимися</w:t>
      </w:r>
      <w:r w:rsidRPr="001D084D">
        <w:rPr>
          <w:color w:val="000000"/>
          <w:sz w:val="16"/>
          <w:szCs w:val="16"/>
          <w:shd w:val="clear" w:color="auto" w:fill="FFFFFF"/>
        </w:rPr>
        <w:t xml:space="preserve"> </w:t>
      </w:r>
      <w:r w:rsidR="000A2A9D" w:rsidRPr="001D084D">
        <w:rPr>
          <w:color w:val="000000"/>
          <w:sz w:val="16"/>
          <w:szCs w:val="16"/>
          <w:shd w:val="clear" w:color="auto" w:fill="FFFFFF"/>
        </w:rPr>
        <w:t>для самостоятельного получения и закрепления знаний</w:t>
      </w:r>
      <w:r w:rsidRPr="001D084D">
        <w:rPr>
          <w:color w:val="000000"/>
          <w:sz w:val="16"/>
          <w:szCs w:val="16"/>
          <w:shd w:val="clear" w:color="auto" w:fill="FFFFFF"/>
        </w:rPr>
        <w:t>.</w:t>
      </w:r>
    </w:p>
    <w:p w14:paraId="0ED69A85" w14:textId="77777777" w:rsidR="000A2A9D" w:rsidRPr="001D084D" w:rsidRDefault="000A2A9D" w:rsidP="001D084D">
      <w:pPr>
        <w:pStyle w:val="a3"/>
        <w:spacing w:before="0" w:beforeAutospacing="0" w:after="0" w:afterAutospacing="0"/>
        <w:rPr>
          <w:color w:val="000000"/>
          <w:sz w:val="16"/>
          <w:szCs w:val="16"/>
        </w:rPr>
      </w:pPr>
    </w:p>
    <w:p w14:paraId="35DE66CB" w14:textId="2C5C6C7F" w:rsidR="006B279F" w:rsidRPr="001D084D" w:rsidRDefault="00022B04" w:rsidP="001D084D">
      <w:pPr>
        <w:spacing w:line="240" w:lineRule="auto"/>
        <w:jc w:val="both"/>
        <w:rPr>
          <w:rFonts w:ascii="Times New Roman" w:hAnsi="Times New Roman" w:cs="Times New Roman"/>
          <w:sz w:val="16"/>
          <w:szCs w:val="16"/>
        </w:rPr>
      </w:pPr>
      <w:r w:rsidRPr="001D084D">
        <w:rPr>
          <w:rFonts w:ascii="Times New Roman" w:hAnsi="Times New Roman" w:cs="Times New Roman"/>
          <w:sz w:val="16"/>
          <w:szCs w:val="16"/>
        </w:rPr>
        <w:t>П</w:t>
      </w:r>
      <w:r w:rsidR="006B279F" w:rsidRPr="001D084D">
        <w:rPr>
          <w:rFonts w:ascii="Times New Roman" w:hAnsi="Times New Roman" w:cs="Times New Roman"/>
          <w:sz w:val="16"/>
          <w:szCs w:val="16"/>
        </w:rPr>
        <w:t xml:space="preserve">лакат, имеет интерактивную навигацию, которая позволяет провести виртуальный обзор </w:t>
      </w:r>
      <w:r w:rsidRPr="001D084D">
        <w:rPr>
          <w:rFonts w:ascii="Times New Roman" w:hAnsi="Times New Roman" w:cs="Times New Roman"/>
          <w:sz w:val="16"/>
          <w:szCs w:val="16"/>
        </w:rPr>
        <w:t xml:space="preserve">географических объектов. </w:t>
      </w:r>
      <w:r w:rsidR="006B279F" w:rsidRPr="001D084D">
        <w:rPr>
          <w:rFonts w:ascii="Times New Roman" w:hAnsi="Times New Roman" w:cs="Times New Roman"/>
          <w:sz w:val="16"/>
          <w:szCs w:val="16"/>
        </w:rPr>
        <w:t>Каждая страница интерактивного плаката имеет страницы второго плана, содержащие текстовую и видео информацию о выбранном разделе. Для удобства работы с интерактивным плакатом предусмотрены всплывающие знаки-подсказки. Интерактивный плакат создан не только с учетом предметной области, но и возрастных особенностей обучающихся. Учтена доступность текста для прочтения, использованы понятные и простые шрифты, создана простая и удобная навигация.</w:t>
      </w:r>
      <w:r w:rsidRPr="001D084D">
        <w:rPr>
          <w:rFonts w:ascii="Times New Roman" w:hAnsi="Times New Roman" w:cs="Times New Roman"/>
          <w:sz w:val="16"/>
          <w:szCs w:val="16"/>
        </w:rPr>
        <w:t xml:space="preserve"> </w:t>
      </w:r>
      <w:r w:rsidR="006B279F" w:rsidRPr="001D084D">
        <w:rPr>
          <w:rFonts w:ascii="Times New Roman" w:hAnsi="Times New Roman" w:cs="Times New Roman"/>
          <w:sz w:val="16"/>
          <w:szCs w:val="16"/>
        </w:rPr>
        <w:t>Работа с данным пособием позволяет синтезировать работу по изучению теоретического материала и проектной деятельности; расширить и углубить знания в области</w:t>
      </w:r>
      <w:r w:rsidRPr="001D084D">
        <w:rPr>
          <w:rFonts w:ascii="Times New Roman" w:hAnsi="Times New Roman" w:cs="Times New Roman"/>
          <w:sz w:val="16"/>
          <w:szCs w:val="16"/>
        </w:rPr>
        <w:t xml:space="preserve"> естественных наук </w:t>
      </w:r>
      <w:r w:rsidR="006B279F" w:rsidRPr="001D084D">
        <w:rPr>
          <w:rFonts w:ascii="Times New Roman" w:hAnsi="Times New Roman" w:cs="Times New Roman"/>
          <w:sz w:val="16"/>
          <w:szCs w:val="16"/>
        </w:rPr>
        <w:t xml:space="preserve">, повысить познавательную активность обучающихся и эффективность восприятия изучаемого материала, дает толчок к развитию детского интеллекта, активизирует </w:t>
      </w:r>
      <w:r w:rsidRPr="001D084D">
        <w:rPr>
          <w:rFonts w:ascii="Times New Roman" w:hAnsi="Times New Roman" w:cs="Times New Roman"/>
          <w:sz w:val="16"/>
          <w:szCs w:val="16"/>
        </w:rPr>
        <w:t xml:space="preserve">учебную </w:t>
      </w:r>
      <w:r w:rsidR="006B279F" w:rsidRPr="001D084D">
        <w:rPr>
          <w:rFonts w:ascii="Times New Roman" w:hAnsi="Times New Roman" w:cs="Times New Roman"/>
          <w:sz w:val="16"/>
          <w:szCs w:val="16"/>
        </w:rPr>
        <w:t>активность детей, учат мыслить нестандартно.</w:t>
      </w:r>
    </w:p>
    <w:p w14:paraId="624EDF81" w14:textId="00F2B3B0" w:rsidR="006B279F" w:rsidRPr="001D084D" w:rsidRDefault="00022B04" w:rsidP="001D084D">
      <w:pPr>
        <w:spacing w:line="240" w:lineRule="auto"/>
        <w:jc w:val="both"/>
        <w:rPr>
          <w:rFonts w:ascii="Times New Roman" w:hAnsi="Times New Roman" w:cs="Times New Roman"/>
          <w:sz w:val="16"/>
          <w:szCs w:val="16"/>
        </w:rPr>
      </w:pPr>
      <w:r w:rsidRPr="001D084D">
        <w:rPr>
          <w:rFonts w:ascii="Times New Roman" w:hAnsi="Times New Roman" w:cs="Times New Roman"/>
          <w:sz w:val="16"/>
          <w:szCs w:val="16"/>
        </w:rPr>
        <w:t xml:space="preserve">Использование на уроках географии интерактивных плакатов </w:t>
      </w:r>
      <w:r w:rsidR="006B279F" w:rsidRPr="001D084D">
        <w:rPr>
          <w:rFonts w:ascii="Times New Roman" w:hAnsi="Times New Roman" w:cs="Times New Roman"/>
          <w:sz w:val="16"/>
          <w:szCs w:val="16"/>
        </w:rPr>
        <w:t>открыва</w:t>
      </w:r>
      <w:r w:rsidR="002B42C4" w:rsidRPr="001D084D">
        <w:rPr>
          <w:rFonts w:ascii="Times New Roman" w:hAnsi="Times New Roman" w:cs="Times New Roman"/>
          <w:sz w:val="16"/>
          <w:szCs w:val="16"/>
        </w:rPr>
        <w:t>е</w:t>
      </w:r>
      <w:r w:rsidR="006B279F" w:rsidRPr="001D084D">
        <w:rPr>
          <w:rFonts w:ascii="Times New Roman" w:hAnsi="Times New Roman" w:cs="Times New Roman"/>
          <w:sz w:val="16"/>
          <w:szCs w:val="16"/>
        </w:rPr>
        <w:t>т широки</w:t>
      </w:r>
      <w:r w:rsidR="002B42C4" w:rsidRPr="001D084D">
        <w:rPr>
          <w:rFonts w:ascii="Times New Roman" w:hAnsi="Times New Roman" w:cs="Times New Roman"/>
          <w:sz w:val="16"/>
          <w:szCs w:val="16"/>
        </w:rPr>
        <w:t>е</w:t>
      </w:r>
      <w:r w:rsidR="006B279F" w:rsidRPr="001D084D">
        <w:rPr>
          <w:rFonts w:ascii="Times New Roman" w:hAnsi="Times New Roman" w:cs="Times New Roman"/>
          <w:sz w:val="16"/>
          <w:szCs w:val="16"/>
        </w:rPr>
        <w:t xml:space="preserve"> возможност</w:t>
      </w:r>
      <w:r w:rsidR="002B42C4" w:rsidRPr="001D084D">
        <w:rPr>
          <w:rFonts w:ascii="Times New Roman" w:hAnsi="Times New Roman" w:cs="Times New Roman"/>
          <w:sz w:val="16"/>
          <w:szCs w:val="16"/>
        </w:rPr>
        <w:t xml:space="preserve">и для обучения и </w:t>
      </w:r>
      <w:r w:rsidR="006B279F" w:rsidRPr="001D084D">
        <w:rPr>
          <w:rFonts w:ascii="Times New Roman" w:hAnsi="Times New Roman" w:cs="Times New Roman"/>
          <w:sz w:val="16"/>
          <w:szCs w:val="16"/>
        </w:rPr>
        <w:t>развит</w:t>
      </w:r>
      <w:r w:rsidR="002B42C4" w:rsidRPr="001D084D">
        <w:rPr>
          <w:rFonts w:ascii="Times New Roman" w:hAnsi="Times New Roman" w:cs="Times New Roman"/>
          <w:sz w:val="16"/>
          <w:szCs w:val="16"/>
        </w:rPr>
        <w:t>ия</w:t>
      </w:r>
      <w:r w:rsidR="006B279F" w:rsidRPr="001D084D">
        <w:rPr>
          <w:rFonts w:ascii="Times New Roman" w:hAnsi="Times New Roman" w:cs="Times New Roman"/>
          <w:sz w:val="16"/>
          <w:szCs w:val="16"/>
        </w:rPr>
        <w:t xml:space="preserve"> воображени</w:t>
      </w:r>
      <w:r w:rsidR="002B42C4" w:rsidRPr="001D084D">
        <w:rPr>
          <w:rFonts w:ascii="Times New Roman" w:hAnsi="Times New Roman" w:cs="Times New Roman"/>
          <w:sz w:val="16"/>
          <w:szCs w:val="16"/>
        </w:rPr>
        <w:t xml:space="preserve">я учащихся. </w:t>
      </w:r>
      <w:r w:rsidR="006B279F" w:rsidRPr="001D084D">
        <w:rPr>
          <w:rFonts w:ascii="Times New Roman" w:hAnsi="Times New Roman" w:cs="Times New Roman"/>
          <w:sz w:val="16"/>
          <w:szCs w:val="16"/>
        </w:rPr>
        <w:t>Это не просто процесс взаимодействия учителя и ученика – это новая ступень организации учебного процесса, неотъемлемым элементом которого выступают цифровые инструменты. Современные технологии помогают сделать процесс обучения более интересным, наглядным, индивидуализированным. Педагог может оперировать большим количеством разнообразной и качественной информации, интегрировать её, автоматизировать её обработку, что значительно облегчает его работу и экономит время, а ученик самостоятельно моделировать ответы, ставить перед собой проблему и решать учебные задачи, будучи самостоятельным в своих учебных действиях. Учитель освобождается от рутинных операций, получает возможность диагностировать учащихся, следить за динамикой обучения и развития ученика.</w:t>
      </w:r>
    </w:p>
    <w:p w14:paraId="336FE5A8" w14:textId="6B1554A0" w:rsidR="006B279F" w:rsidRPr="001D084D" w:rsidRDefault="006B279F" w:rsidP="001D084D">
      <w:pPr>
        <w:spacing w:line="240" w:lineRule="auto"/>
        <w:jc w:val="both"/>
        <w:rPr>
          <w:rFonts w:ascii="Times New Roman" w:hAnsi="Times New Roman" w:cs="Times New Roman"/>
          <w:sz w:val="16"/>
          <w:szCs w:val="16"/>
        </w:rPr>
      </w:pPr>
      <w:r w:rsidRPr="001D084D">
        <w:rPr>
          <w:rFonts w:ascii="Times New Roman" w:hAnsi="Times New Roman" w:cs="Times New Roman"/>
          <w:sz w:val="16"/>
          <w:szCs w:val="16"/>
        </w:rPr>
        <w:t xml:space="preserve">Особенно актуальным стало использование такого инструмента как интерактивный плакат в условиях дистанционного образования, а также для работы с детьми с ограниченными возможностями здоровья. Такие школьники могут обучаться на дому в удобное для себя время и в своем темпе. Ребенок может при необходимости вернуться к пройденному материалу, повторить, закрепить материал, проверить себя. Дистанционное обучение позволяет педагогу дозировать уровень учебной нагрузки в зависимости от уровня стартовых знаний, скорости усвоения и состояния здоровья обучающегося. Использование технологии дистанционного обучения, позволяет создать такую систему обучения, которая обеспечивает образовательные потребности каждого ученика. Таким образом, интерактивные плакаты являются отличным подспорьем как педагогу во время проведения занятия, так и обучающимся в процессе самообучения. </w:t>
      </w:r>
    </w:p>
    <w:p w14:paraId="7A46A5A9" w14:textId="60584F72" w:rsidR="006B279F" w:rsidRDefault="006B279F">
      <w:pPr>
        <w:rPr>
          <w:rFonts w:ascii="Times New Roman" w:hAnsi="Times New Roman" w:cs="Times New Roman"/>
          <w:b/>
          <w:bCs/>
          <w:sz w:val="16"/>
          <w:szCs w:val="16"/>
        </w:rPr>
      </w:pPr>
      <w:r w:rsidRPr="00433BBE">
        <w:rPr>
          <w:rFonts w:ascii="Times New Roman" w:hAnsi="Times New Roman" w:cs="Times New Roman"/>
          <w:b/>
          <w:bCs/>
          <w:sz w:val="16"/>
          <w:szCs w:val="16"/>
        </w:rPr>
        <w:t>Литература</w:t>
      </w:r>
    </w:p>
    <w:p w14:paraId="5BC83901" w14:textId="7701CDE0" w:rsidR="00D4766E" w:rsidRPr="001D084D" w:rsidRDefault="00D4766E" w:rsidP="001D084D">
      <w:pPr>
        <w:spacing w:line="240" w:lineRule="auto"/>
        <w:jc w:val="both"/>
        <w:rPr>
          <w:rFonts w:ascii="Times New Roman" w:hAnsi="Times New Roman" w:cs="Times New Roman"/>
          <w:sz w:val="16"/>
          <w:szCs w:val="16"/>
        </w:rPr>
      </w:pPr>
      <w:r w:rsidRPr="001D084D">
        <w:rPr>
          <w:rFonts w:ascii="Times New Roman" w:hAnsi="Times New Roman" w:cs="Times New Roman"/>
          <w:b/>
          <w:bCs/>
          <w:sz w:val="16"/>
          <w:szCs w:val="16"/>
        </w:rPr>
        <w:t xml:space="preserve">1 </w:t>
      </w:r>
      <w:r w:rsidRPr="001D084D">
        <w:rPr>
          <w:rFonts w:ascii="Times New Roman" w:hAnsi="Times New Roman" w:cs="Times New Roman"/>
          <w:sz w:val="16"/>
          <w:szCs w:val="16"/>
        </w:rPr>
        <w:t>Архангельский С. И., Шостак Н. В. Теоретические основы учебного процесса с использованием универсальных технических средств обучения.- М.</w:t>
      </w:r>
      <w:r w:rsidRPr="001D084D">
        <w:rPr>
          <w:rFonts w:ascii="Times New Roman" w:hAnsi="Times New Roman" w:cs="Times New Roman"/>
          <w:sz w:val="16"/>
          <w:szCs w:val="16"/>
        </w:rPr>
        <w:t>: Знание, 2000</w:t>
      </w:r>
      <w:r w:rsidRPr="001D084D">
        <w:rPr>
          <w:rFonts w:ascii="Times New Roman" w:hAnsi="Times New Roman" w:cs="Times New Roman"/>
          <w:sz w:val="16"/>
          <w:szCs w:val="16"/>
        </w:rPr>
        <w:t>.</w:t>
      </w:r>
      <w:r w:rsidRPr="001D084D">
        <w:rPr>
          <w:rFonts w:ascii="Times New Roman" w:hAnsi="Times New Roman" w:cs="Times New Roman"/>
          <w:sz w:val="16"/>
          <w:szCs w:val="16"/>
        </w:rPr>
        <w:t>- 245 с.</w:t>
      </w:r>
    </w:p>
    <w:p w14:paraId="07358519" w14:textId="72087020" w:rsidR="00D70551" w:rsidRPr="001D084D" w:rsidRDefault="00D70551" w:rsidP="001D084D">
      <w:pPr>
        <w:spacing w:line="240" w:lineRule="auto"/>
        <w:jc w:val="both"/>
        <w:rPr>
          <w:rFonts w:ascii="Times New Roman" w:hAnsi="Times New Roman" w:cs="Times New Roman"/>
          <w:sz w:val="16"/>
          <w:szCs w:val="16"/>
        </w:rPr>
      </w:pPr>
      <w:r w:rsidRPr="001D084D">
        <w:rPr>
          <w:rFonts w:ascii="Times New Roman" w:hAnsi="Times New Roman" w:cs="Times New Roman"/>
          <w:b/>
          <w:bCs/>
          <w:sz w:val="16"/>
          <w:szCs w:val="16"/>
        </w:rPr>
        <w:t xml:space="preserve">2  </w:t>
      </w:r>
      <w:r w:rsidRPr="001D084D">
        <w:rPr>
          <w:rFonts w:ascii="Times New Roman" w:hAnsi="Times New Roman" w:cs="Times New Roman"/>
          <w:sz w:val="16"/>
          <w:szCs w:val="16"/>
        </w:rPr>
        <w:t>Дидактика средней школы / Под ред. М. Н. Скаткина.- М.</w:t>
      </w:r>
      <w:r w:rsidRPr="001D084D">
        <w:rPr>
          <w:rFonts w:ascii="Times New Roman" w:hAnsi="Times New Roman" w:cs="Times New Roman"/>
          <w:sz w:val="16"/>
          <w:szCs w:val="16"/>
        </w:rPr>
        <w:t>: Просвещение,</w:t>
      </w:r>
      <w:r w:rsidRPr="001D084D">
        <w:rPr>
          <w:rFonts w:ascii="Times New Roman" w:hAnsi="Times New Roman" w:cs="Times New Roman"/>
          <w:sz w:val="16"/>
          <w:szCs w:val="16"/>
        </w:rPr>
        <w:t xml:space="preserve"> </w:t>
      </w:r>
      <w:r w:rsidRPr="001D084D">
        <w:rPr>
          <w:rFonts w:ascii="Times New Roman" w:hAnsi="Times New Roman" w:cs="Times New Roman"/>
          <w:sz w:val="16"/>
          <w:szCs w:val="16"/>
        </w:rPr>
        <w:t>200</w:t>
      </w:r>
      <w:r w:rsidRPr="001D084D">
        <w:rPr>
          <w:rFonts w:ascii="Times New Roman" w:hAnsi="Times New Roman" w:cs="Times New Roman"/>
          <w:sz w:val="16"/>
          <w:szCs w:val="16"/>
        </w:rPr>
        <w:t>2.</w:t>
      </w:r>
      <w:r w:rsidRPr="001D084D">
        <w:rPr>
          <w:rFonts w:ascii="Times New Roman" w:hAnsi="Times New Roman" w:cs="Times New Roman"/>
          <w:sz w:val="16"/>
          <w:szCs w:val="16"/>
        </w:rPr>
        <w:t>- 148 с.</w:t>
      </w:r>
    </w:p>
    <w:p w14:paraId="5640A0BA" w14:textId="7F4655AE" w:rsidR="00E96375" w:rsidRPr="001D084D" w:rsidRDefault="00D70551" w:rsidP="001D084D">
      <w:pPr>
        <w:spacing w:line="240" w:lineRule="auto"/>
        <w:jc w:val="both"/>
        <w:rPr>
          <w:rFonts w:ascii="Times New Roman" w:hAnsi="Times New Roman" w:cs="Times New Roman"/>
          <w:sz w:val="16"/>
          <w:szCs w:val="16"/>
          <w:shd w:val="clear" w:color="auto" w:fill="FFFFFF"/>
        </w:rPr>
      </w:pPr>
      <w:r w:rsidRPr="001D084D">
        <w:rPr>
          <w:rFonts w:ascii="Times New Roman" w:hAnsi="Times New Roman" w:cs="Times New Roman"/>
          <w:sz w:val="16"/>
          <w:szCs w:val="16"/>
        </w:rPr>
        <w:t xml:space="preserve">3 </w:t>
      </w:r>
      <w:r w:rsidR="00780D1E" w:rsidRPr="001D084D">
        <w:rPr>
          <w:rFonts w:ascii="Times New Roman" w:hAnsi="Times New Roman" w:cs="Times New Roman"/>
          <w:sz w:val="16"/>
          <w:szCs w:val="16"/>
        </w:rPr>
        <w:t xml:space="preserve"> </w:t>
      </w:r>
      <w:r w:rsidR="00E96375" w:rsidRPr="001D084D">
        <w:rPr>
          <w:rFonts w:ascii="Times New Roman" w:hAnsi="Times New Roman" w:cs="Times New Roman"/>
          <w:sz w:val="16"/>
          <w:szCs w:val="16"/>
          <w:shd w:val="clear" w:color="auto" w:fill="FFFFFF"/>
        </w:rPr>
        <w:t xml:space="preserve">Интерактивные плакаты. География материков: история открытий и население. </w:t>
      </w:r>
      <w:r w:rsidR="00780D1E" w:rsidRPr="001D084D">
        <w:rPr>
          <w:rFonts w:ascii="Times New Roman" w:hAnsi="Times New Roman" w:cs="Times New Roman"/>
          <w:sz w:val="16"/>
          <w:szCs w:val="16"/>
          <w:shd w:val="clear" w:color="auto" w:fill="FFFFFF"/>
        </w:rPr>
        <w:t>–</w:t>
      </w:r>
      <w:r w:rsidR="00E96375" w:rsidRPr="001D084D">
        <w:rPr>
          <w:rFonts w:ascii="Times New Roman" w:hAnsi="Times New Roman" w:cs="Times New Roman"/>
          <w:sz w:val="16"/>
          <w:szCs w:val="16"/>
          <w:shd w:val="clear" w:color="auto" w:fill="FFFFFF"/>
        </w:rPr>
        <w:t xml:space="preserve"> Москва</w:t>
      </w:r>
      <w:r w:rsidR="00780D1E" w:rsidRPr="001D084D">
        <w:rPr>
          <w:rFonts w:ascii="Times New Roman" w:hAnsi="Times New Roman" w:cs="Times New Roman"/>
          <w:sz w:val="16"/>
          <w:szCs w:val="16"/>
          <w:shd w:val="clear" w:color="auto" w:fill="FFFFFF"/>
        </w:rPr>
        <w:t>.</w:t>
      </w:r>
      <w:r w:rsidR="00E96375" w:rsidRPr="001D084D">
        <w:rPr>
          <w:rFonts w:ascii="Times New Roman" w:hAnsi="Times New Roman" w:cs="Times New Roman"/>
          <w:sz w:val="16"/>
          <w:szCs w:val="16"/>
          <w:shd w:val="clear" w:color="auto" w:fill="FFFFFF"/>
        </w:rPr>
        <w:t>: </w:t>
      </w:r>
      <w:r w:rsidR="00780D1E" w:rsidRPr="001D084D">
        <w:rPr>
          <w:rStyle w:val="a4"/>
          <w:rFonts w:ascii="Times New Roman" w:hAnsi="Times New Roman" w:cs="Times New Roman"/>
          <w:b w:val="0"/>
          <w:bCs w:val="0"/>
          <w:sz w:val="16"/>
          <w:szCs w:val="16"/>
          <w:shd w:val="clear" w:color="auto" w:fill="FFFFFF"/>
        </w:rPr>
        <w:t>Просвещение</w:t>
      </w:r>
      <w:r w:rsidR="00433BBE" w:rsidRPr="001D084D">
        <w:rPr>
          <w:rStyle w:val="a4"/>
          <w:rFonts w:ascii="Times New Roman" w:hAnsi="Times New Roman" w:cs="Times New Roman"/>
          <w:b w:val="0"/>
          <w:bCs w:val="0"/>
          <w:sz w:val="16"/>
          <w:szCs w:val="16"/>
          <w:shd w:val="clear" w:color="auto" w:fill="FFFFFF"/>
        </w:rPr>
        <w:t>,</w:t>
      </w:r>
      <w:r w:rsidR="00780D1E" w:rsidRPr="001D084D">
        <w:rPr>
          <w:rFonts w:ascii="Times New Roman" w:hAnsi="Times New Roman" w:cs="Times New Roman"/>
          <w:sz w:val="16"/>
          <w:szCs w:val="16"/>
          <w:shd w:val="clear" w:color="auto" w:fill="FFFFFF"/>
        </w:rPr>
        <w:t>20014</w:t>
      </w:r>
      <w:r w:rsidR="00780D1E" w:rsidRPr="001D084D">
        <w:rPr>
          <w:rFonts w:ascii="Times New Roman" w:hAnsi="Times New Roman" w:cs="Times New Roman"/>
          <w:b/>
          <w:bCs/>
          <w:sz w:val="16"/>
          <w:szCs w:val="16"/>
          <w:shd w:val="clear" w:color="auto" w:fill="FFFFFF"/>
        </w:rPr>
        <w:t>.</w:t>
      </w:r>
      <w:r w:rsidR="00E96375" w:rsidRPr="001D084D">
        <w:rPr>
          <w:rFonts w:ascii="Times New Roman" w:hAnsi="Times New Roman" w:cs="Times New Roman"/>
          <w:b/>
          <w:bCs/>
          <w:sz w:val="16"/>
          <w:szCs w:val="16"/>
          <w:shd w:val="clear" w:color="auto" w:fill="FFFFFF"/>
        </w:rPr>
        <w:t>- </w:t>
      </w:r>
      <w:r w:rsidR="00E96375" w:rsidRPr="001D084D">
        <w:rPr>
          <w:rStyle w:val="a4"/>
          <w:rFonts w:ascii="Times New Roman" w:hAnsi="Times New Roman" w:cs="Times New Roman"/>
          <w:b w:val="0"/>
          <w:bCs w:val="0"/>
          <w:sz w:val="16"/>
          <w:szCs w:val="16"/>
          <w:shd w:val="clear" w:color="auto" w:fill="FFFFFF"/>
        </w:rPr>
        <w:t>702</w:t>
      </w:r>
      <w:r w:rsidR="00E96375" w:rsidRPr="001D084D">
        <w:rPr>
          <w:rFonts w:ascii="Times New Roman" w:hAnsi="Times New Roman" w:cs="Times New Roman"/>
          <w:b/>
          <w:bCs/>
          <w:sz w:val="16"/>
          <w:szCs w:val="16"/>
          <w:shd w:val="clear" w:color="auto" w:fill="FFFFFF"/>
        </w:rPr>
        <w:t> c.</w:t>
      </w:r>
    </w:p>
    <w:p w14:paraId="0E9C0982" w14:textId="75A7AAFD" w:rsidR="00E96375" w:rsidRPr="001D084D" w:rsidRDefault="00D70551" w:rsidP="001D084D">
      <w:pPr>
        <w:spacing w:line="240" w:lineRule="auto"/>
        <w:jc w:val="both"/>
        <w:rPr>
          <w:rFonts w:ascii="Times New Roman" w:hAnsi="Times New Roman" w:cs="Times New Roman"/>
          <w:sz w:val="16"/>
          <w:szCs w:val="16"/>
          <w:shd w:val="clear" w:color="auto" w:fill="FFFFFF"/>
        </w:rPr>
      </w:pPr>
      <w:r w:rsidRPr="001D084D">
        <w:rPr>
          <w:rFonts w:ascii="Times New Roman" w:hAnsi="Times New Roman" w:cs="Times New Roman"/>
          <w:sz w:val="16"/>
          <w:szCs w:val="16"/>
          <w:shd w:val="clear" w:color="auto" w:fill="FFFFFF"/>
        </w:rPr>
        <w:lastRenderedPageBreak/>
        <w:t xml:space="preserve">4 </w:t>
      </w:r>
      <w:r w:rsidR="00E96375" w:rsidRPr="001D084D">
        <w:rPr>
          <w:rFonts w:ascii="Times New Roman" w:hAnsi="Times New Roman" w:cs="Times New Roman"/>
          <w:sz w:val="16"/>
          <w:szCs w:val="16"/>
          <w:shd w:val="clear" w:color="auto" w:fill="FFFFFF"/>
        </w:rPr>
        <w:t xml:space="preserve"> </w:t>
      </w:r>
      <w:r w:rsidR="00E96375" w:rsidRPr="001D084D">
        <w:rPr>
          <w:rFonts w:ascii="Times New Roman" w:hAnsi="Times New Roman" w:cs="Times New Roman"/>
          <w:sz w:val="16"/>
          <w:szCs w:val="16"/>
          <w:shd w:val="clear" w:color="auto" w:fill="FFFFFF"/>
        </w:rPr>
        <w:t xml:space="preserve">Интерактивные плакаты. Экономическая география регионов мира. </w:t>
      </w:r>
      <w:r w:rsidR="00780D1E" w:rsidRPr="001D084D">
        <w:rPr>
          <w:rFonts w:ascii="Times New Roman" w:hAnsi="Times New Roman" w:cs="Times New Roman"/>
          <w:sz w:val="16"/>
          <w:szCs w:val="16"/>
          <w:shd w:val="clear" w:color="auto" w:fill="FFFFFF"/>
        </w:rPr>
        <w:t>–</w:t>
      </w:r>
      <w:r w:rsidR="00E96375" w:rsidRPr="001D084D">
        <w:rPr>
          <w:rFonts w:ascii="Times New Roman" w:hAnsi="Times New Roman" w:cs="Times New Roman"/>
          <w:sz w:val="16"/>
          <w:szCs w:val="16"/>
          <w:shd w:val="clear" w:color="auto" w:fill="FFFFFF"/>
        </w:rPr>
        <w:t xml:space="preserve"> Москва</w:t>
      </w:r>
      <w:r w:rsidR="00780D1E" w:rsidRPr="001D084D">
        <w:rPr>
          <w:rStyle w:val="a4"/>
          <w:rFonts w:ascii="Times New Roman" w:hAnsi="Times New Roman" w:cs="Times New Roman"/>
          <w:sz w:val="16"/>
          <w:szCs w:val="16"/>
          <w:shd w:val="clear" w:color="auto" w:fill="FFFFFF"/>
        </w:rPr>
        <w:t xml:space="preserve">,: </w:t>
      </w:r>
      <w:r w:rsidR="00780D1E" w:rsidRPr="001D084D">
        <w:rPr>
          <w:rStyle w:val="a4"/>
          <w:rFonts w:ascii="Times New Roman" w:hAnsi="Times New Roman" w:cs="Times New Roman"/>
          <w:b w:val="0"/>
          <w:bCs w:val="0"/>
          <w:sz w:val="16"/>
          <w:szCs w:val="16"/>
          <w:shd w:val="clear" w:color="auto" w:fill="FFFFFF"/>
        </w:rPr>
        <w:t>Просвещение</w:t>
      </w:r>
      <w:r w:rsidR="00E96375" w:rsidRPr="001D084D">
        <w:rPr>
          <w:rFonts w:ascii="Times New Roman" w:hAnsi="Times New Roman" w:cs="Times New Roman"/>
          <w:b/>
          <w:bCs/>
          <w:sz w:val="16"/>
          <w:szCs w:val="16"/>
          <w:shd w:val="clear" w:color="auto" w:fill="FFFFFF"/>
        </w:rPr>
        <w:t>, </w:t>
      </w:r>
      <w:r w:rsidR="00E96375" w:rsidRPr="001D084D">
        <w:rPr>
          <w:rStyle w:val="a4"/>
          <w:rFonts w:ascii="Times New Roman" w:hAnsi="Times New Roman" w:cs="Times New Roman"/>
          <w:b w:val="0"/>
          <w:bCs w:val="0"/>
          <w:sz w:val="16"/>
          <w:szCs w:val="16"/>
          <w:shd w:val="clear" w:color="auto" w:fill="FFFFFF"/>
        </w:rPr>
        <w:t>2013</w:t>
      </w:r>
      <w:r w:rsidR="00E96375" w:rsidRPr="001D084D">
        <w:rPr>
          <w:rFonts w:ascii="Times New Roman" w:hAnsi="Times New Roman" w:cs="Times New Roman"/>
          <w:b/>
          <w:bCs/>
          <w:sz w:val="16"/>
          <w:szCs w:val="16"/>
          <w:shd w:val="clear" w:color="auto" w:fill="FFFFFF"/>
        </w:rPr>
        <w:t>. - </w:t>
      </w:r>
      <w:r w:rsidR="00E96375" w:rsidRPr="001D084D">
        <w:rPr>
          <w:rStyle w:val="a4"/>
          <w:rFonts w:ascii="Times New Roman" w:hAnsi="Times New Roman" w:cs="Times New Roman"/>
          <w:b w:val="0"/>
          <w:bCs w:val="0"/>
          <w:sz w:val="16"/>
          <w:szCs w:val="16"/>
          <w:shd w:val="clear" w:color="auto" w:fill="FFFFFF"/>
        </w:rPr>
        <w:t>490</w:t>
      </w:r>
      <w:r w:rsidR="00E96375" w:rsidRPr="001D084D">
        <w:rPr>
          <w:rFonts w:ascii="Times New Roman" w:hAnsi="Times New Roman" w:cs="Times New Roman"/>
          <w:b/>
          <w:bCs/>
          <w:sz w:val="16"/>
          <w:szCs w:val="16"/>
          <w:shd w:val="clear" w:color="auto" w:fill="FFFFFF"/>
        </w:rPr>
        <w:t> c</w:t>
      </w:r>
      <w:r w:rsidR="00E96375" w:rsidRPr="001D084D">
        <w:rPr>
          <w:rFonts w:ascii="Times New Roman" w:hAnsi="Times New Roman" w:cs="Times New Roman"/>
          <w:sz w:val="16"/>
          <w:szCs w:val="16"/>
          <w:shd w:val="clear" w:color="auto" w:fill="FFFFFF"/>
        </w:rPr>
        <w:t>.</w:t>
      </w:r>
    </w:p>
    <w:p w14:paraId="60AD066F" w14:textId="77A2E769" w:rsidR="00D4766E" w:rsidRPr="001D084D" w:rsidRDefault="00D70551" w:rsidP="001D084D">
      <w:pPr>
        <w:spacing w:line="240" w:lineRule="auto"/>
        <w:jc w:val="both"/>
        <w:rPr>
          <w:rFonts w:ascii="Times New Roman" w:hAnsi="Times New Roman" w:cs="Times New Roman"/>
          <w:sz w:val="16"/>
          <w:szCs w:val="16"/>
        </w:rPr>
      </w:pPr>
      <w:r w:rsidRPr="001D084D">
        <w:rPr>
          <w:rFonts w:ascii="Times New Roman" w:hAnsi="Times New Roman" w:cs="Times New Roman"/>
          <w:sz w:val="16"/>
          <w:szCs w:val="16"/>
          <w:shd w:val="clear" w:color="auto" w:fill="FFFFFF"/>
        </w:rPr>
        <w:t xml:space="preserve">5 </w:t>
      </w:r>
      <w:r w:rsidR="00D4766E" w:rsidRPr="001D084D">
        <w:rPr>
          <w:rFonts w:ascii="Times New Roman" w:hAnsi="Times New Roman" w:cs="Times New Roman"/>
          <w:sz w:val="16"/>
          <w:szCs w:val="16"/>
        </w:rPr>
        <w:t>Машбиц Е. И. Компьютеризация обучения: проблемы и перспективы.- М.</w:t>
      </w:r>
      <w:r w:rsidRPr="001D084D">
        <w:rPr>
          <w:rFonts w:ascii="Times New Roman" w:hAnsi="Times New Roman" w:cs="Times New Roman"/>
          <w:sz w:val="16"/>
          <w:szCs w:val="16"/>
        </w:rPr>
        <w:t>: Знание,</w:t>
      </w:r>
      <w:r w:rsidR="00D4766E" w:rsidRPr="001D084D">
        <w:rPr>
          <w:rFonts w:ascii="Times New Roman" w:hAnsi="Times New Roman" w:cs="Times New Roman"/>
          <w:sz w:val="16"/>
          <w:szCs w:val="16"/>
        </w:rPr>
        <w:t xml:space="preserve"> </w:t>
      </w:r>
      <w:r w:rsidRPr="001D084D">
        <w:rPr>
          <w:rFonts w:ascii="Times New Roman" w:hAnsi="Times New Roman" w:cs="Times New Roman"/>
          <w:sz w:val="16"/>
          <w:szCs w:val="16"/>
        </w:rPr>
        <w:t>200</w:t>
      </w:r>
      <w:r w:rsidR="00D4766E" w:rsidRPr="001D084D">
        <w:rPr>
          <w:rFonts w:ascii="Times New Roman" w:hAnsi="Times New Roman" w:cs="Times New Roman"/>
          <w:sz w:val="16"/>
          <w:szCs w:val="16"/>
        </w:rPr>
        <w:t>6.</w:t>
      </w:r>
      <w:r w:rsidRPr="001D084D">
        <w:rPr>
          <w:rFonts w:ascii="Times New Roman" w:hAnsi="Times New Roman" w:cs="Times New Roman"/>
          <w:sz w:val="16"/>
          <w:szCs w:val="16"/>
        </w:rPr>
        <w:t>- 275 с.</w:t>
      </w:r>
    </w:p>
    <w:sectPr w:rsidR="00D4766E" w:rsidRPr="001D0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B1045"/>
    <w:multiLevelType w:val="multilevel"/>
    <w:tmpl w:val="9236B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4B586F"/>
    <w:multiLevelType w:val="multilevel"/>
    <w:tmpl w:val="CE645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9F"/>
    <w:rsid w:val="00022B04"/>
    <w:rsid w:val="000421E6"/>
    <w:rsid w:val="000A2A9D"/>
    <w:rsid w:val="001D084D"/>
    <w:rsid w:val="002B42C4"/>
    <w:rsid w:val="003567FD"/>
    <w:rsid w:val="00433BBE"/>
    <w:rsid w:val="00606647"/>
    <w:rsid w:val="00611361"/>
    <w:rsid w:val="006B279F"/>
    <w:rsid w:val="006C437E"/>
    <w:rsid w:val="00707745"/>
    <w:rsid w:val="00780D1E"/>
    <w:rsid w:val="008F5649"/>
    <w:rsid w:val="00985C73"/>
    <w:rsid w:val="009B1E85"/>
    <w:rsid w:val="00A01477"/>
    <w:rsid w:val="00A77AE4"/>
    <w:rsid w:val="00AC1E7B"/>
    <w:rsid w:val="00D4766E"/>
    <w:rsid w:val="00D70551"/>
    <w:rsid w:val="00E96375"/>
    <w:rsid w:val="00F1116F"/>
    <w:rsid w:val="00FA038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4D15"/>
  <w15:chartTrackingRefBased/>
  <w15:docId w15:val="{B4DB1F0C-3A63-4D3A-BCC3-01F0D757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A2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6375"/>
    <w:rPr>
      <w:b/>
      <w:bCs/>
    </w:rPr>
  </w:style>
  <w:style w:type="character" w:styleId="a5">
    <w:name w:val="Hyperlink"/>
    <w:basedOn w:val="a0"/>
    <w:uiPriority w:val="99"/>
    <w:unhideWhenUsed/>
    <w:rsid w:val="00F111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3045">
      <w:bodyDiv w:val="1"/>
      <w:marLeft w:val="0"/>
      <w:marRight w:val="0"/>
      <w:marTop w:val="0"/>
      <w:marBottom w:val="0"/>
      <w:divBdr>
        <w:top w:val="none" w:sz="0" w:space="0" w:color="auto"/>
        <w:left w:val="none" w:sz="0" w:space="0" w:color="auto"/>
        <w:bottom w:val="none" w:sz="0" w:space="0" w:color="auto"/>
        <w:right w:val="none" w:sz="0" w:space="0" w:color="auto"/>
      </w:divBdr>
    </w:div>
    <w:div w:id="6114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vlova103pavlo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21</cp:revision>
  <dcterms:created xsi:type="dcterms:W3CDTF">2023-06-08T18:47:00Z</dcterms:created>
  <dcterms:modified xsi:type="dcterms:W3CDTF">2023-06-08T19:59:00Z</dcterms:modified>
</cp:coreProperties>
</file>