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327B02" w:rsidRDefault="00327B02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327B02">
        <w:t>Использование презентаций в начальной школе с детьми ОВЗ</w:t>
      </w:r>
    </w:p>
    <w:bookmarkEnd w:id="0"/>
    <w:p w:rsidR="00327B02" w:rsidRDefault="00327B02" w:rsidP="00574078">
      <w:pPr>
        <w:pStyle w:val="zorg"/>
        <w:rPr>
          <w:b/>
          <w:bCs/>
          <w:i w:val="0"/>
          <w:color w:val="000000"/>
          <w:spacing w:val="0"/>
          <w:kern w:val="0"/>
          <w:szCs w:val="18"/>
          <w:lang w:eastAsia="ar-SA"/>
        </w:rPr>
      </w:pPr>
      <w:r w:rsidRPr="00327B02">
        <w:rPr>
          <w:b/>
          <w:bCs/>
          <w:i w:val="0"/>
          <w:color w:val="000000"/>
          <w:spacing w:val="0"/>
          <w:kern w:val="0"/>
          <w:szCs w:val="18"/>
          <w:lang w:eastAsia="ar-SA"/>
        </w:rPr>
        <w:t xml:space="preserve">Кулькова Татьяна Геннадиевна e-mail : </w:t>
      </w:r>
      <w:hyperlink r:id="rId7" w:history="1">
        <w:r w:rsidRPr="002E361B">
          <w:rPr>
            <w:rStyle w:val="af0"/>
            <w:b/>
            <w:bCs/>
            <w:i w:val="0"/>
            <w:spacing w:val="0"/>
            <w:kern w:val="0"/>
            <w:szCs w:val="18"/>
            <w:lang w:eastAsia="ar-SA"/>
          </w:rPr>
          <w:t>tankull@yandex.ru</w:t>
        </w:r>
      </w:hyperlink>
    </w:p>
    <w:p w:rsidR="005E266B" w:rsidRPr="005E266B" w:rsidRDefault="00327B02" w:rsidP="00574078">
      <w:pPr>
        <w:pStyle w:val="zorg"/>
      </w:pPr>
      <w:r w:rsidRPr="0016552A">
        <w:rPr>
          <w:rFonts w:eastAsia="Calibri"/>
          <w:sz w:val="16"/>
          <w:szCs w:val="16"/>
          <w:lang w:eastAsia="ar-SA"/>
        </w:rPr>
        <w:t>Муниципальное бюджетное общеобразовательное учреждение «Общеобразовательная школа «Возможность» для детей с ограниченными возможностями здоровья г.  Дубны Московской области»</w:t>
      </w:r>
      <w:r w:rsidRPr="0016552A">
        <w:rPr>
          <w:rFonts w:eastAsia="Calibri"/>
          <w:b/>
          <w:bCs/>
          <w:sz w:val="16"/>
          <w:szCs w:val="16"/>
          <w:lang w:eastAsia="ar-SA"/>
        </w:rPr>
        <w:t xml:space="preserve"> </w:t>
      </w:r>
      <w:r w:rsidRPr="0016552A">
        <w:rPr>
          <w:rFonts w:eastAsia="Calibri"/>
          <w:sz w:val="16"/>
          <w:szCs w:val="16"/>
          <w:lang w:eastAsia="ar-SA"/>
        </w:rPr>
        <w:t>(школа «Возможность»)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327B02" w:rsidP="00CA065C">
      <w:pPr>
        <w:pStyle w:val="base6"/>
      </w:pPr>
      <w:r w:rsidRPr="00327B02">
        <w:t>Доклад ориентирован на педагогов обучающих детей с ОВЗ. В докладе рассказывается об использовании презентаций на уроках в начальной школе. В основе доклада лежит мысль о больших возможностях использования презентаций на уроках в начальной школе, что позволяет решить как дидактические задачи: повышение эффективности урока; усвоить базовые знания по предмету, так и психологические: снятие эмоциональной нагрузки.</w:t>
      </w:r>
    </w:p>
    <w:p w:rsidR="00327B02" w:rsidRPr="00327B02" w:rsidRDefault="00327B02" w:rsidP="00327B02">
      <w:pPr>
        <w:pStyle w:val="affff4"/>
        <w:spacing w:before="0" w:after="0"/>
        <w:ind w:firstLine="709"/>
        <w:jc w:val="both"/>
        <w:rPr>
          <w:sz w:val="16"/>
          <w:szCs w:val="16"/>
        </w:rPr>
      </w:pPr>
      <w:r w:rsidRPr="00327B02">
        <w:rPr>
          <w:color w:val="993300"/>
          <w:sz w:val="16"/>
          <w:szCs w:val="16"/>
        </w:rPr>
        <w:t xml:space="preserve"> </w:t>
      </w:r>
      <w:r w:rsidRPr="00327B02">
        <w:rPr>
          <w:sz w:val="16"/>
          <w:szCs w:val="16"/>
        </w:rPr>
        <w:t xml:space="preserve">Строить урок в коррекционной школе помогают ИКТ, применять которые можно на всех этапах урока. При объяснении нового материала, закреплении, повторении, контроле, при проведении олимпиад, внеклассных занятий и др. </w:t>
      </w:r>
    </w:p>
    <w:p w:rsidR="00327B02" w:rsidRPr="00327B02" w:rsidRDefault="00327B02" w:rsidP="00327B02">
      <w:pPr>
        <w:pStyle w:val="affff4"/>
        <w:spacing w:before="0" w:after="0"/>
        <w:ind w:firstLine="709"/>
        <w:jc w:val="both"/>
        <w:rPr>
          <w:sz w:val="16"/>
          <w:szCs w:val="16"/>
        </w:rPr>
      </w:pPr>
      <w:r w:rsidRPr="00327B02">
        <w:rPr>
          <w:sz w:val="16"/>
          <w:szCs w:val="16"/>
        </w:rPr>
        <w:t xml:space="preserve">С моей точки зрения, наиболее эффективно и разнообразно на уроках можно использовать презентацию. Активная роль при проведении урока с подготовленной презентацией принадлежит учителю. Основа урока – это изложение нового материала, иллюстрируемое рисунками, простыми и анимированными схемами, анимационными и видео фильмами. Поиск материалов к уроку проводится заранее. Все подобранные материалы объединяются, чаще всего при помощи программы Power Point, в общую презентацию. В ходе урока такая презентация может быть продемонстрирована как с помощью мультимедийного проектора, так и на отдельных компьютерах. </w:t>
      </w:r>
    </w:p>
    <w:p w:rsidR="00327B02" w:rsidRPr="00327B02" w:rsidRDefault="00327B02" w:rsidP="00327B02">
      <w:pPr>
        <w:pStyle w:val="affff4"/>
        <w:spacing w:before="0" w:after="0"/>
        <w:ind w:firstLine="709"/>
        <w:jc w:val="both"/>
        <w:rPr>
          <w:sz w:val="16"/>
          <w:szCs w:val="16"/>
        </w:rPr>
      </w:pPr>
      <w:r w:rsidRPr="00327B02">
        <w:rPr>
          <w:sz w:val="16"/>
          <w:szCs w:val="16"/>
        </w:rPr>
        <w:t>Безусловным плюсом презентации, создаваемой в PowerPoint, является возможность варьировать объем материала, используемые методические приемы в зависимости от целей урока, уровня подг</w:t>
      </w:r>
      <w:r w:rsidRPr="00327B02">
        <w:rPr>
          <w:sz w:val="16"/>
          <w:szCs w:val="16"/>
        </w:rPr>
        <w:t>о</w:t>
      </w:r>
      <w:r w:rsidRPr="00327B02">
        <w:rPr>
          <w:sz w:val="16"/>
          <w:szCs w:val="16"/>
        </w:rPr>
        <w:t>товленности ученика, его возрастных особенностей. В случае н</w:t>
      </w:r>
      <w:r w:rsidRPr="00327B02">
        <w:rPr>
          <w:sz w:val="16"/>
          <w:szCs w:val="16"/>
        </w:rPr>
        <w:t>е</w:t>
      </w:r>
      <w:r w:rsidRPr="00327B02">
        <w:rPr>
          <w:sz w:val="16"/>
          <w:szCs w:val="16"/>
        </w:rPr>
        <w:t>обходимости преподаватель может заменить текст, рисунок, диагра</w:t>
      </w:r>
      <w:r w:rsidRPr="00327B02">
        <w:rPr>
          <w:sz w:val="16"/>
          <w:szCs w:val="16"/>
        </w:rPr>
        <w:t>м</w:t>
      </w:r>
      <w:r w:rsidRPr="00327B02">
        <w:rPr>
          <w:sz w:val="16"/>
          <w:szCs w:val="16"/>
        </w:rPr>
        <w:t>му, или просто скрыть лишние слайды. Эти возможности позволяют максимально настраивать любую ранее разработанную презентацию под конкретный урок с конкретным учеником, либо классом.</w:t>
      </w:r>
    </w:p>
    <w:p w:rsidR="00327B02" w:rsidRPr="00327B02" w:rsidRDefault="00327B02" w:rsidP="00327B02">
      <w:pPr>
        <w:pStyle w:val="affff4"/>
        <w:spacing w:before="0" w:after="0"/>
        <w:ind w:firstLine="709"/>
        <w:jc w:val="both"/>
        <w:rPr>
          <w:sz w:val="16"/>
          <w:szCs w:val="16"/>
        </w:rPr>
      </w:pPr>
      <w:r w:rsidRPr="00327B02">
        <w:rPr>
          <w:sz w:val="16"/>
          <w:szCs w:val="16"/>
        </w:rPr>
        <w:t>Имея, в педагогической копилке, большое количество презентаций по различным темам можно при составлении плана любого урока предусмотреть этап, с использованием ИКТ.</w:t>
      </w:r>
    </w:p>
    <w:p w:rsidR="00327B02" w:rsidRPr="00327B02" w:rsidRDefault="00327B02" w:rsidP="00327B02">
      <w:pPr>
        <w:pStyle w:val="affff4"/>
        <w:spacing w:before="0" w:after="0"/>
        <w:jc w:val="both"/>
        <w:rPr>
          <w:sz w:val="16"/>
          <w:szCs w:val="16"/>
        </w:rPr>
      </w:pPr>
      <w:r w:rsidRPr="00327B02">
        <w:rPr>
          <w:sz w:val="16"/>
          <w:szCs w:val="16"/>
        </w:rPr>
        <w:t>Можно использовать презентацию на разных этапах урока.</w:t>
      </w:r>
    </w:p>
    <w:p w:rsidR="00327B02" w:rsidRPr="00327B02" w:rsidRDefault="00327B02" w:rsidP="00327B02">
      <w:pPr>
        <w:pStyle w:val="23"/>
        <w:ind w:firstLine="0"/>
        <w:rPr>
          <w:sz w:val="16"/>
          <w:szCs w:val="16"/>
        </w:rPr>
      </w:pPr>
      <w:r w:rsidRPr="00327B02">
        <w:rPr>
          <w:sz w:val="16"/>
          <w:szCs w:val="16"/>
        </w:rPr>
        <w:t xml:space="preserve">1.Устный счет. На этом этапе можно применять упражнения на развитие внимания, памяти, логического мышления. Упражнения на развитие памяти и внимания можно составить, используя презентацию. </w:t>
      </w:r>
    </w:p>
    <w:p w:rsidR="00327B02" w:rsidRPr="00327B02" w:rsidRDefault="0072283F" w:rsidP="0072283F">
      <w:pPr>
        <w:pStyle w:val="23"/>
        <w:ind w:firstLine="0"/>
        <w:rPr>
          <w:sz w:val="16"/>
          <w:szCs w:val="16"/>
        </w:rPr>
      </w:pPr>
      <w:r w:rsidRPr="00327B02">
        <w:rPr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1DA7DC4B" wp14:editId="4BBAE530">
            <wp:simplePos x="0" y="0"/>
            <wp:positionH relativeFrom="column">
              <wp:posOffset>3041015</wp:posOffset>
            </wp:positionH>
            <wp:positionV relativeFrom="paragraph">
              <wp:posOffset>24765</wp:posOffset>
            </wp:positionV>
            <wp:extent cx="1236980" cy="935355"/>
            <wp:effectExtent l="0" t="0" r="0" b="0"/>
            <wp:wrapSquare wrapText="bothSides"/>
            <wp:docPr id="2" name="Рисунок 2" descr="Нов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02" w:rsidRPr="00327B02">
        <w:rPr>
          <w:sz w:val="16"/>
          <w:szCs w:val="16"/>
        </w:rPr>
        <w:t>Например, предложить учащимся за 15 секунд запомнить изображение на экране (синий треугольник, зелёный круг, красный прямоугольник). После чего изображение свернуть и задать учащимся вопросы:</w:t>
      </w:r>
    </w:p>
    <w:p w:rsidR="00327B02" w:rsidRPr="00327B02" w:rsidRDefault="0072283F" w:rsidP="0072283F">
      <w:pPr>
        <w:pStyle w:val="23"/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  <w:r w:rsidR="00327B02" w:rsidRPr="00327B02">
        <w:rPr>
          <w:sz w:val="16"/>
          <w:szCs w:val="16"/>
        </w:rPr>
        <w:t>Какие фигуры изображены на рисунке?</w:t>
      </w:r>
    </w:p>
    <w:p w:rsidR="00327B02" w:rsidRPr="00327B02" w:rsidRDefault="0072283F" w:rsidP="0072283F">
      <w:pPr>
        <w:pStyle w:val="23"/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  <w:r w:rsidR="00327B02" w:rsidRPr="00327B02">
        <w:rPr>
          <w:sz w:val="16"/>
          <w:szCs w:val="16"/>
        </w:rPr>
        <w:t>Какого они цвета?</w:t>
      </w:r>
    </w:p>
    <w:p w:rsidR="00327B02" w:rsidRPr="00327B02" w:rsidRDefault="00327B02" w:rsidP="0072283F">
      <w:pPr>
        <w:pStyle w:val="23"/>
        <w:ind w:firstLine="0"/>
        <w:rPr>
          <w:sz w:val="16"/>
          <w:szCs w:val="16"/>
        </w:rPr>
      </w:pPr>
      <w:r w:rsidRPr="00327B02">
        <w:rPr>
          <w:sz w:val="16"/>
          <w:szCs w:val="16"/>
        </w:rPr>
        <w:t>Затем для проверки учащимся снова показывается изображение.</w:t>
      </w:r>
    </w:p>
    <w:p w:rsidR="00327B02" w:rsidRPr="00327B02" w:rsidRDefault="00327B02" w:rsidP="0072283F">
      <w:pPr>
        <w:pStyle w:val="23"/>
        <w:ind w:firstLine="0"/>
        <w:rPr>
          <w:sz w:val="16"/>
          <w:szCs w:val="16"/>
        </w:rPr>
      </w:pPr>
      <w:r w:rsidRPr="00327B02">
        <w:rPr>
          <w:sz w:val="16"/>
          <w:szCs w:val="16"/>
        </w:rPr>
        <w:t>Также, есть много готовых авторских презентаций, которые можно использовать для устного счета, в том числе «Устный счет от мудрой совы», «Коллекция игр для устного счета в 1 классе» и «Сравнение предметов по различным признакам».</w:t>
      </w:r>
    </w:p>
    <w:p w:rsidR="00327B02" w:rsidRPr="00327B02" w:rsidRDefault="00327B02" w:rsidP="0072283F">
      <w:pPr>
        <w:pStyle w:val="23"/>
        <w:ind w:firstLine="0"/>
        <w:rPr>
          <w:sz w:val="16"/>
          <w:szCs w:val="16"/>
        </w:rPr>
      </w:pPr>
      <w:r w:rsidRPr="00327B02">
        <w:rPr>
          <w:sz w:val="16"/>
          <w:szCs w:val="16"/>
        </w:rPr>
        <w:t>В работе со словарными словами на уроках русского языка тоже активно использую презентации, как на этапе знакомства с новым словом, так и во время закрепления словарных слов. Например, «Словарные слова», «Осина», слайды с ребусами.</w:t>
      </w:r>
    </w:p>
    <w:p w:rsidR="00327B02" w:rsidRPr="00327B02" w:rsidRDefault="00327B02" w:rsidP="00327B02">
      <w:pPr>
        <w:pStyle w:val="23"/>
        <w:ind w:firstLine="0"/>
        <w:rPr>
          <w:sz w:val="16"/>
          <w:szCs w:val="16"/>
        </w:rPr>
      </w:pPr>
      <w:r w:rsidRPr="00327B02">
        <w:rPr>
          <w:sz w:val="16"/>
          <w:szCs w:val="16"/>
        </w:rPr>
        <w:t xml:space="preserve">На этапе усвоения новых знаний использование презентаций является наиболее эффективным средством обучения. Воздействие учебного материала на учащихся во многом зависит от степени и уровня иллюстративности материала. </w:t>
      </w:r>
    </w:p>
    <w:p w:rsidR="001321D0" w:rsidRDefault="001321D0" w:rsidP="001321D0">
      <w:pPr>
        <w:pStyle w:val="23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442595</wp:posOffset>
            </wp:positionV>
            <wp:extent cx="1466215" cy="1155065"/>
            <wp:effectExtent l="0" t="0" r="0" b="0"/>
            <wp:wrapTight wrapText="bothSides">
              <wp:wrapPolygon edited="0">
                <wp:start x="14313" y="0"/>
                <wp:lineTo x="0" y="356"/>
                <wp:lineTo x="0" y="6056"/>
                <wp:lineTo x="2245" y="11756"/>
                <wp:lineTo x="0" y="17100"/>
                <wp:lineTo x="0" y="19949"/>
                <wp:lineTo x="8419" y="21374"/>
                <wp:lineTo x="19364" y="21374"/>
                <wp:lineTo x="19645" y="21374"/>
                <wp:lineTo x="21048" y="17812"/>
                <wp:lineTo x="20767" y="12825"/>
                <wp:lineTo x="19645" y="11756"/>
                <wp:lineTo x="20206" y="6412"/>
                <wp:lineTo x="19645" y="6056"/>
                <wp:lineTo x="21048" y="2137"/>
                <wp:lineTo x="21329" y="1425"/>
                <wp:lineTo x="21048" y="0"/>
                <wp:lineTo x="1431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B02" w:rsidRPr="00327B02">
        <w:rPr>
          <w:sz w:val="16"/>
          <w:szCs w:val="16"/>
        </w:rPr>
        <w:t xml:space="preserve">На уроках математики при помощи компьютера можно решить проблему дефицита подвижной наглядности, когда дети под руководством учителя на экране монитора сравнивают предметы, изучают деление с остатком, решают задачи на движение, демонстрируемые с помощью Power </w:t>
      </w:r>
      <w:r w:rsidR="00327B02" w:rsidRPr="00327B02">
        <w:rPr>
          <w:sz w:val="16"/>
          <w:szCs w:val="16"/>
          <w:lang w:val="en-US"/>
        </w:rPr>
        <w:t>Point</w:t>
      </w:r>
      <w:r w:rsidR="00327B02" w:rsidRPr="00327B02">
        <w:rPr>
          <w:sz w:val="16"/>
          <w:szCs w:val="16"/>
        </w:rPr>
        <w:t>.</w:t>
      </w:r>
    </w:p>
    <w:p w:rsidR="00327B02" w:rsidRPr="00327B02" w:rsidRDefault="00327B02" w:rsidP="001321D0">
      <w:pPr>
        <w:pStyle w:val="23"/>
        <w:ind w:firstLine="0"/>
        <w:rPr>
          <w:sz w:val="16"/>
          <w:szCs w:val="16"/>
        </w:rPr>
      </w:pPr>
      <w:r w:rsidRPr="00327B02">
        <w:rPr>
          <w:sz w:val="16"/>
          <w:szCs w:val="16"/>
        </w:rPr>
        <w:t>Иллюстрирование уроков ознакомления с окружающим миром позволяет уточнять знания учащихся о предметах и явлениях природы, показать тех животных, которых трудно увидеть в живой природе, схематично показать круговорот воды в природе.</w:t>
      </w:r>
    </w:p>
    <w:p w:rsidR="001321D0" w:rsidRDefault="00327B02" w:rsidP="001321D0">
      <w:pPr>
        <w:pStyle w:val="23"/>
        <w:ind w:firstLine="0"/>
        <w:rPr>
          <w:sz w:val="16"/>
          <w:szCs w:val="16"/>
        </w:rPr>
      </w:pPr>
      <w:r w:rsidRPr="00327B02">
        <w:rPr>
          <w:sz w:val="16"/>
          <w:szCs w:val="16"/>
        </w:rPr>
        <w:t>Можно провести обобщающие уроки в виде игры или урока-сказки</w:t>
      </w:r>
      <w:r w:rsidR="001321D0">
        <w:rPr>
          <w:sz w:val="16"/>
          <w:szCs w:val="16"/>
        </w:rPr>
        <w:t xml:space="preserve"> с использованиесм презентаций.</w:t>
      </w:r>
      <w:r w:rsidRPr="00327B02">
        <w:rPr>
          <w:sz w:val="16"/>
          <w:szCs w:val="16"/>
        </w:rPr>
        <w:t>. Использование ИКТ при подготовке к таким урокам очень экономит время учителя. Если раньше приходилось долго рисовать таблицы, кроссворды, сказочных героев, то теперь достаточно один раз создать презентацию, а затем использовать ее целиком или по частям на разных уроках.</w:t>
      </w:r>
      <w:r w:rsidR="001321D0" w:rsidRPr="001321D0">
        <w:rPr>
          <w:sz w:val="16"/>
          <w:szCs w:val="16"/>
        </w:rPr>
        <w:t xml:space="preserve"> </w:t>
      </w:r>
    </w:p>
    <w:p w:rsidR="00327B02" w:rsidRPr="00327B02" w:rsidRDefault="001321D0" w:rsidP="0072283F">
      <w:pPr>
        <w:pStyle w:val="23"/>
        <w:ind w:firstLine="0"/>
        <w:rPr>
          <w:sz w:val="16"/>
          <w:szCs w:val="16"/>
        </w:rPr>
      </w:pPr>
      <w:r>
        <w:rPr>
          <w:sz w:val="16"/>
          <w:szCs w:val="16"/>
        </w:rPr>
        <w:t>В моей методической копилке огромн</w:t>
      </w:r>
      <w:r>
        <w:rPr>
          <w:sz w:val="16"/>
          <w:szCs w:val="16"/>
        </w:rPr>
        <w:t>ое количество презентаций по ка</w:t>
      </w:r>
      <w:r>
        <w:rPr>
          <w:sz w:val="16"/>
          <w:szCs w:val="16"/>
        </w:rPr>
        <w:t>ждой теме: и на закрепление таблиц сложение и  умножения,  на закрепление правил орфографических правил по русскому языку</w:t>
      </w:r>
      <w:r>
        <w:rPr>
          <w:sz w:val="16"/>
          <w:szCs w:val="16"/>
        </w:rPr>
        <w:t>, презантации по произведениям литературного чтения, которые помогают создать настроение и показать новые слова, для обогащения словаоря. Также есть презентации- тесты помогающие проверить знания изученные дома по устным предметам.</w:t>
      </w:r>
      <w:bookmarkStart w:id="10" w:name="_GoBack"/>
      <w:bookmarkEnd w:id="10"/>
    </w:p>
    <w:p w:rsidR="00327B02" w:rsidRPr="00327B02" w:rsidRDefault="00327B02" w:rsidP="0072283F">
      <w:pPr>
        <w:pStyle w:val="affff4"/>
        <w:spacing w:before="0" w:after="0"/>
        <w:jc w:val="both"/>
        <w:rPr>
          <w:sz w:val="16"/>
          <w:szCs w:val="16"/>
        </w:rPr>
      </w:pPr>
      <w:r w:rsidRPr="00327B02">
        <w:rPr>
          <w:sz w:val="16"/>
          <w:szCs w:val="16"/>
        </w:rPr>
        <w:t>Каковы же преимущества использования информационных технологий на уроках в коррекционной школе?</w:t>
      </w:r>
    </w:p>
    <w:p w:rsidR="0072283F" w:rsidRDefault="0072283F" w:rsidP="0072283F">
      <w:pPr>
        <w:pStyle w:val="listpoint"/>
      </w:pPr>
      <w:r>
        <w:t>Позволяют представить учебный материал более доступно,  понятно и наглядно.</w:t>
      </w:r>
    </w:p>
    <w:p w:rsidR="0072283F" w:rsidRDefault="0072283F" w:rsidP="0072283F">
      <w:pPr>
        <w:pStyle w:val="listpoint"/>
      </w:pPr>
      <w:r>
        <w:t xml:space="preserve">Способствуют реализации развивающего обучения, проблемно-диалогического подхода. </w:t>
      </w:r>
    </w:p>
    <w:p w:rsidR="0072283F" w:rsidRDefault="0072283F" w:rsidP="0072283F">
      <w:pPr>
        <w:pStyle w:val="listpoint"/>
      </w:pPr>
      <w:r>
        <w:t>Позволяют осуществить дифференцированный подход в обучении.</w:t>
      </w:r>
    </w:p>
    <w:p w:rsidR="0072283F" w:rsidRDefault="0072283F" w:rsidP="0072283F">
      <w:pPr>
        <w:pStyle w:val="listpoint"/>
      </w:pPr>
      <w:r>
        <w:t>Применение на уроке компьютерных тестов, проверочных игровых работ, позволяет учителю за короткое время получать объективную картину уровня усвоения изучаемого материала и своевременно его скорректировать.</w:t>
      </w:r>
      <w:r w:rsidRPr="0072283F">
        <w:t xml:space="preserve"> </w:t>
      </w:r>
    </w:p>
    <w:p w:rsidR="0072283F" w:rsidRDefault="0072283F" w:rsidP="0072283F">
      <w:pPr>
        <w:pStyle w:val="listpoint"/>
        <w:numPr>
          <w:ilvl w:val="0"/>
          <w:numId w:val="0"/>
        </w:numPr>
      </w:pPr>
      <w:r>
        <w:t>Высокая степень эмоциональности учащихся начальной школы значительно сдерживается строгими рамками учебного процесса. Уроки с использованием ИКТ позволяют разрядить высокую эмоциональную напряженность, оживить учебный процесс и повысить мотивацию обучения.</w:t>
      </w:r>
    </w:p>
    <w:p w:rsidR="00FF3B02" w:rsidRPr="0072283F" w:rsidRDefault="00BC6D81" w:rsidP="0072283F">
      <w:pPr>
        <w:pStyle w:val="listpoint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73660</wp:posOffset>
            </wp:positionV>
            <wp:extent cx="1181100" cy="11620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83F">
        <w:t>Особенно это важно в работе с детьми в коррекционной школе, так как уровень развития учащихся характеризуется недостаточностью познавательной деятельности, сниженным уровнем работоспособности, недоразвитием внимания, памяти, эмоционально-личностной сферы. Работа с такими детьми предполагает организацию активной деятельности самого ребенка. Вызвать такую активность непросто, для этого необходим специальный настрой школьника на восприятие предлагаемой ему информации. Считаю одной из своих задач - развитие познавательной активности таких детей за счет реализации принципа доступности учебного материала, обеспечения «эффекта новизны». Урок с применением компьютерной презентации, созданный методически грамотно, хорошо помогает справиться с этой задачей. 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2283F" w:rsidRPr="0072283F" w:rsidRDefault="0072283F" w:rsidP="0072283F">
      <w:pPr>
        <w:pStyle w:val="litera"/>
        <w:numPr>
          <w:ilvl w:val="0"/>
          <w:numId w:val="20"/>
        </w:numPr>
        <w:rPr>
          <w:szCs w:val="20"/>
        </w:rPr>
      </w:pPr>
      <w:r w:rsidRPr="0072283F">
        <w:rPr>
          <w:szCs w:val="20"/>
        </w:rPr>
        <w:t>Суровцева И. В. Добываем знания с помощью компьютера. //Начальная школа плюс До и После. – 2007. -  №7. – С. 30 – 32.</w:t>
      </w:r>
    </w:p>
    <w:p w:rsidR="003E5DC7" w:rsidRPr="0072283F" w:rsidRDefault="0072283F" w:rsidP="0072283F">
      <w:pPr>
        <w:pStyle w:val="litera"/>
        <w:numPr>
          <w:ilvl w:val="0"/>
          <w:numId w:val="20"/>
        </w:numPr>
        <w:rPr>
          <w:szCs w:val="20"/>
        </w:rPr>
      </w:pPr>
      <w:r w:rsidRPr="0072283F">
        <w:rPr>
          <w:szCs w:val="20"/>
        </w:rPr>
        <w:t>Гуненкова Е. В. Для чего на уроке компьютер? //Начальная школа плюс До и По</w:t>
      </w:r>
      <w:r>
        <w:rPr>
          <w:szCs w:val="20"/>
        </w:rPr>
        <w:t>сле. – 2007. - №7. – С. 37- -39</w:t>
      </w:r>
    </w:p>
    <w:sectPr w:rsidR="003E5DC7" w:rsidRPr="0072283F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DE" w:rsidRDefault="002174DE">
      <w:r>
        <w:separator/>
      </w:r>
    </w:p>
    <w:p w:rsidR="002174DE" w:rsidRDefault="002174DE"/>
    <w:p w:rsidR="002174DE" w:rsidRDefault="002174DE"/>
    <w:p w:rsidR="002174DE" w:rsidRDefault="002174DE"/>
  </w:endnote>
  <w:endnote w:type="continuationSeparator" w:id="0">
    <w:p w:rsidR="002174DE" w:rsidRDefault="002174DE">
      <w:r>
        <w:continuationSeparator/>
      </w:r>
    </w:p>
    <w:p w:rsidR="002174DE" w:rsidRDefault="002174DE"/>
    <w:p w:rsidR="002174DE" w:rsidRDefault="002174DE"/>
    <w:p w:rsidR="002174DE" w:rsidRDefault="00217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C6D81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DE" w:rsidRDefault="002174DE">
      <w:r>
        <w:separator/>
      </w:r>
    </w:p>
    <w:p w:rsidR="002174DE" w:rsidRDefault="002174DE"/>
    <w:p w:rsidR="002174DE" w:rsidRDefault="002174DE"/>
    <w:p w:rsidR="002174DE" w:rsidRDefault="002174DE"/>
  </w:footnote>
  <w:footnote w:type="continuationSeparator" w:id="0">
    <w:p w:rsidR="002174DE" w:rsidRDefault="002174DE">
      <w:r>
        <w:continuationSeparator/>
      </w:r>
    </w:p>
    <w:p w:rsidR="002174DE" w:rsidRDefault="002174DE"/>
    <w:p w:rsidR="002174DE" w:rsidRDefault="002174DE"/>
    <w:p w:rsidR="002174DE" w:rsidRDefault="00217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10"/>
      </v:shape>
    </w:pict>
  </w:numPicBullet>
  <w:numPicBullet w:numPicBulletId="1">
    <w:pict>
      <v:shape id="_x0000_i1081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8F38F5"/>
    <w:multiLevelType w:val="hybridMultilevel"/>
    <w:tmpl w:val="B7A25376"/>
    <w:lvl w:ilvl="0" w:tplc="3314F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35C2F"/>
    <w:multiLevelType w:val="hybridMultilevel"/>
    <w:tmpl w:val="DDFA4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5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02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21D0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174DE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B02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283F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C6D81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4C67C"/>
  <w15:docId w15:val="{8FF363C5-00DE-4053-863B-1B80738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link w:val="24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5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6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7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7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8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9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a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d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e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f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24">
    <w:name w:val="Основной текст 2 Знак"/>
    <w:basedOn w:val="aa"/>
    <w:link w:val="23"/>
    <w:rsid w:val="00327B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kull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1</cp:revision>
  <cp:lastPrinted>2011-06-10T13:51:00Z</cp:lastPrinted>
  <dcterms:created xsi:type="dcterms:W3CDTF">2023-05-21T11:44:00Z</dcterms:created>
  <dcterms:modified xsi:type="dcterms:W3CDTF">2023-05-21T12:18:00Z</dcterms:modified>
</cp:coreProperties>
</file>