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Default="00E50426" w:rsidP="00E50426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E50426">
        <w:t>Использованием информационных технологий в ранней профилизации учащихся с ОВЗ на интегрированных внеклассных занятиях</w:t>
      </w:r>
    </w:p>
    <w:p w:rsidR="00E50426" w:rsidRPr="00E50426" w:rsidRDefault="00E50426" w:rsidP="00E50426">
      <w:pPr>
        <w:pStyle w:val="zct"/>
      </w:pPr>
    </w:p>
    <w:p w:rsidR="005E266B" w:rsidRPr="006E7CA7" w:rsidRDefault="00E50426" w:rsidP="005E266B">
      <w:pPr>
        <w:pStyle w:val="za"/>
      </w:pPr>
      <w:proofErr w:type="spellStart"/>
      <w:r>
        <w:t>Недумова</w:t>
      </w:r>
      <w:proofErr w:type="spellEnd"/>
      <w:r>
        <w:t xml:space="preserve"> М.А., </w:t>
      </w:r>
      <w:hyperlink r:id="rId7" w:history="1">
        <w:r w:rsidRPr="00C86743">
          <w:rPr>
            <w:rStyle w:val="af0"/>
          </w:rPr>
          <w:t>nedumovama@int17.net</w:t>
        </w:r>
      </w:hyperlink>
      <w:r>
        <w:t xml:space="preserve">; Паршина Л.Г., </w:t>
      </w:r>
      <w:hyperlink r:id="rId8" w:history="1">
        <w:r w:rsidRPr="00C86743">
          <w:rPr>
            <w:rStyle w:val="af0"/>
            <w:lang w:val="en-US"/>
          </w:rPr>
          <w:t>pa</w:t>
        </w:r>
        <w:r w:rsidRPr="00C86743">
          <w:rPr>
            <w:rStyle w:val="af0"/>
          </w:rPr>
          <w:t>rshinalg@int17.net</w:t>
        </w:r>
      </w:hyperlink>
    </w:p>
    <w:p w:rsidR="00E50426" w:rsidRDefault="00E50426" w:rsidP="005E266B">
      <w:pPr>
        <w:pStyle w:val="za"/>
      </w:pPr>
    </w:p>
    <w:bookmarkEnd w:id="0"/>
    <w:p w:rsidR="00E50426" w:rsidRPr="00E50426" w:rsidRDefault="00E50426" w:rsidP="00E50426">
      <w:pPr>
        <w:pStyle w:val="zorg"/>
      </w:pPr>
      <w:r>
        <w:t>ГБОУ Школа-интернат № 17, Москва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E50426" w:rsidP="00CA065C">
      <w:pPr>
        <w:pStyle w:val="base6"/>
      </w:pPr>
      <w:proofErr w:type="spellStart"/>
      <w:r>
        <w:t>Профилизация</w:t>
      </w:r>
      <w:proofErr w:type="spellEnd"/>
      <w:r>
        <w:t xml:space="preserve"> детей, имеющих особые возможности здоровья, имеет важнейшее значение в связи с их потребностью в социализации, знакомством с профессиями и формированием профессионального плана. В тезисах рассматриваются подходы</w:t>
      </w:r>
      <w:r w:rsidR="006E10C1">
        <w:t xml:space="preserve"> группы</w:t>
      </w:r>
      <w:r>
        <w:t xml:space="preserve"> </w:t>
      </w:r>
      <w:r w:rsidR="006E10C1">
        <w:t xml:space="preserve">учителей естественно-математического цикла </w:t>
      </w:r>
      <w:r>
        <w:t>к организации</w:t>
      </w:r>
      <w:r w:rsidR="006E10C1">
        <w:t xml:space="preserve"> интегрированных</w:t>
      </w:r>
      <w:r>
        <w:t xml:space="preserve"> занятий</w:t>
      </w:r>
      <w:r w:rsidR="006E10C1">
        <w:t xml:space="preserve"> инженерной направленности с использованием информационных технологий.</w:t>
      </w:r>
    </w:p>
    <w:p w:rsidR="00630C04" w:rsidRDefault="006E10C1" w:rsidP="00B3127A">
      <w:pPr>
        <w:pStyle w:val="base"/>
        <w:rPr>
          <w:lang w:val="ru-RU"/>
        </w:rPr>
      </w:pPr>
      <w:r>
        <w:rPr>
          <w:lang w:val="ru-RU"/>
        </w:rPr>
        <w:t xml:space="preserve">Для проведения </w:t>
      </w:r>
      <w:r w:rsidRPr="006E10C1">
        <w:rPr>
          <w:lang w:val="ru-RU"/>
        </w:rPr>
        <w:t>интегрированных занятий инженерной направленности с использованием информационных технологий</w:t>
      </w:r>
      <w:r>
        <w:rPr>
          <w:lang w:val="ru-RU"/>
        </w:rPr>
        <w:t xml:space="preserve"> в ГБОУ Школа-интернат № 17 была организована инициативная группа педагогов, состоящая из учителей информатики, физики, </w:t>
      </w:r>
      <w:r w:rsidR="00B146B5">
        <w:rPr>
          <w:lang w:val="ru-RU"/>
        </w:rPr>
        <w:t xml:space="preserve">астрономии, </w:t>
      </w:r>
      <w:r>
        <w:rPr>
          <w:lang w:val="ru-RU"/>
        </w:rPr>
        <w:t xml:space="preserve">биологии, географии, математики. </w:t>
      </w:r>
    </w:p>
    <w:p w:rsidR="00CA065C" w:rsidRDefault="006E10C1" w:rsidP="00574078">
      <w:pPr>
        <w:pStyle w:val="base"/>
        <w:rPr>
          <w:lang w:val="ru-RU"/>
        </w:rPr>
      </w:pPr>
      <w:r>
        <w:rPr>
          <w:lang w:val="ru-RU"/>
        </w:rPr>
        <w:t xml:space="preserve">Перед </w:t>
      </w:r>
      <w:proofErr w:type="spellStart"/>
      <w:r>
        <w:rPr>
          <w:lang w:val="ru-RU"/>
        </w:rPr>
        <w:t>микроколлективом</w:t>
      </w:r>
      <w:proofErr w:type="spellEnd"/>
      <w:r>
        <w:rPr>
          <w:lang w:val="ru-RU"/>
        </w:rPr>
        <w:t xml:space="preserve"> педагогов стояла задача: </w:t>
      </w:r>
      <w:r w:rsidR="00630C04">
        <w:rPr>
          <w:lang w:val="ru-RU"/>
        </w:rPr>
        <w:t>к</w:t>
      </w:r>
      <w:r>
        <w:rPr>
          <w:lang w:val="ru-RU"/>
        </w:rPr>
        <w:t>ак</w:t>
      </w:r>
      <w:r w:rsidRPr="006E10C1">
        <w:rPr>
          <w:lang w:val="ru-RU"/>
        </w:rPr>
        <w:t xml:space="preserve"> </w:t>
      </w:r>
      <w:r>
        <w:rPr>
          <w:lang w:val="ru-RU"/>
        </w:rPr>
        <w:t xml:space="preserve">можно </w:t>
      </w:r>
      <w:r w:rsidR="00630C04">
        <w:rPr>
          <w:lang w:val="ru-RU"/>
        </w:rPr>
        <w:t xml:space="preserve">в доступной форме </w:t>
      </w:r>
      <w:r>
        <w:rPr>
          <w:lang w:val="ru-RU"/>
        </w:rPr>
        <w:t>познакомить детей</w:t>
      </w:r>
      <w:r w:rsidR="00630C04">
        <w:rPr>
          <w:lang w:val="ru-RU"/>
        </w:rPr>
        <w:t>, имеющих</w:t>
      </w:r>
      <w:r>
        <w:rPr>
          <w:lang w:val="ru-RU"/>
        </w:rPr>
        <w:t xml:space="preserve"> ОВЗ</w:t>
      </w:r>
      <w:r w:rsidR="00630C04">
        <w:rPr>
          <w:lang w:val="ru-RU"/>
        </w:rPr>
        <w:t>,</w:t>
      </w:r>
      <w:r>
        <w:rPr>
          <w:lang w:val="ru-RU"/>
        </w:rPr>
        <w:t xml:space="preserve"> с </w:t>
      </w:r>
      <w:r w:rsidR="00630C04">
        <w:rPr>
          <w:lang w:val="ru-RU"/>
        </w:rPr>
        <w:t xml:space="preserve">инженерными </w:t>
      </w:r>
      <w:proofErr w:type="gramStart"/>
      <w:r>
        <w:rPr>
          <w:lang w:val="ru-RU"/>
        </w:rPr>
        <w:t xml:space="preserve">профессиями, </w:t>
      </w:r>
      <w:r w:rsidRPr="006E10C1">
        <w:rPr>
          <w:lang w:val="ru-RU"/>
        </w:rPr>
        <w:t xml:space="preserve"> обеспеч</w:t>
      </w:r>
      <w:r>
        <w:rPr>
          <w:lang w:val="ru-RU"/>
        </w:rPr>
        <w:t>ивая</w:t>
      </w:r>
      <w:proofErr w:type="gramEnd"/>
      <w:r>
        <w:rPr>
          <w:lang w:val="ru-RU"/>
        </w:rPr>
        <w:t xml:space="preserve"> занятие</w:t>
      </w:r>
      <w:r w:rsidRPr="006E10C1">
        <w:rPr>
          <w:lang w:val="ru-RU"/>
        </w:rPr>
        <w:t xml:space="preserve"> информационно, </w:t>
      </w:r>
      <w:r>
        <w:rPr>
          <w:lang w:val="ru-RU"/>
        </w:rPr>
        <w:t>использ</w:t>
      </w:r>
      <w:r w:rsidR="00630C04">
        <w:rPr>
          <w:lang w:val="ru-RU"/>
        </w:rPr>
        <w:t>уя</w:t>
      </w:r>
      <w:r w:rsidRPr="006E10C1">
        <w:rPr>
          <w:lang w:val="ru-RU"/>
        </w:rPr>
        <w:t xml:space="preserve"> такие цифровые инструменты, которые </w:t>
      </w:r>
      <w:r>
        <w:rPr>
          <w:lang w:val="ru-RU"/>
        </w:rPr>
        <w:t>могли бы</w:t>
      </w:r>
      <w:r w:rsidRPr="006E10C1">
        <w:rPr>
          <w:lang w:val="ru-RU"/>
        </w:rPr>
        <w:t xml:space="preserve"> представить </w:t>
      </w:r>
      <w:r>
        <w:rPr>
          <w:lang w:val="ru-RU"/>
        </w:rPr>
        <w:t>содержание</w:t>
      </w:r>
      <w:r w:rsidR="00630C04">
        <w:rPr>
          <w:lang w:val="ru-RU"/>
        </w:rPr>
        <w:t xml:space="preserve"> </w:t>
      </w:r>
      <w:proofErr w:type="spellStart"/>
      <w:r w:rsidR="00630C04">
        <w:rPr>
          <w:lang w:val="ru-RU"/>
        </w:rPr>
        <w:t>професии</w:t>
      </w:r>
      <w:proofErr w:type="spellEnd"/>
      <w:r w:rsidRPr="006E10C1">
        <w:rPr>
          <w:lang w:val="ru-RU"/>
        </w:rPr>
        <w:t xml:space="preserve"> в ярком, убедительном виде</w:t>
      </w:r>
      <w:r w:rsidR="00630C04">
        <w:rPr>
          <w:lang w:val="ru-RU"/>
        </w:rPr>
        <w:t xml:space="preserve">. </w:t>
      </w:r>
    </w:p>
    <w:p w:rsidR="005B2889" w:rsidRDefault="00630C04" w:rsidP="00144ECF">
      <w:pPr>
        <w:pStyle w:val="base"/>
        <w:rPr>
          <w:lang w:val="ru-RU"/>
        </w:rPr>
      </w:pPr>
      <w:r>
        <w:rPr>
          <w:lang w:val="ru-RU"/>
        </w:rPr>
        <w:t>Для составления плана занятий педагогами были изучены различные виды игровых приложений</w:t>
      </w:r>
      <w:r w:rsidR="00144ECF">
        <w:rPr>
          <w:lang w:val="ru-RU"/>
        </w:rPr>
        <w:t xml:space="preserve"> </w:t>
      </w:r>
      <w:r w:rsidR="00144ECF" w:rsidRPr="00144ECF">
        <w:rPr>
          <w:lang w:val="ru-RU"/>
        </w:rPr>
        <w:t>технической направленности</w:t>
      </w:r>
      <w:r w:rsidR="00144ECF">
        <w:rPr>
          <w:lang w:val="ru-RU"/>
        </w:rPr>
        <w:t xml:space="preserve">. </w:t>
      </w:r>
    </w:p>
    <w:p w:rsidR="00144ECF" w:rsidRPr="006E7CA7" w:rsidRDefault="00B146B5" w:rsidP="00144ECF">
      <w:pPr>
        <w:pStyle w:val="base"/>
        <w:rPr>
          <w:lang w:val="ru-RU"/>
        </w:rPr>
      </w:pPr>
      <w:r>
        <w:rPr>
          <w:lang w:val="ru-RU"/>
        </w:rPr>
        <w:t>Обратимся к знакомству с работой инженера-программиста. Н</w:t>
      </w:r>
      <w:r w:rsidR="00144ECF">
        <w:rPr>
          <w:lang w:val="ru-RU"/>
        </w:rPr>
        <w:t xml:space="preserve">апример, </w:t>
      </w:r>
      <w:r w:rsidR="00144ECF" w:rsidRPr="00144ECF">
        <w:rPr>
          <w:lang w:val="ru-RU"/>
        </w:rPr>
        <w:t>в рамках дополнительной общеобразовательной общеразвивающей</w:t>
      </w:r>
      <w:r w:rsidR="00144ECF">
        <w:rPr>
          <w:lang w:val="ru-RU"/>
        </w:rPr>
        <w:t xml:space="preserve"> </w:t>
      </w:r>
      <w:r w:rsidR="00144ECF" w:rsidRPr="00144ECF">
        <w:rPr>
          <w:lang w:val="ru-RU"/>
        </w:rPr>
        <w:t>программы</w:t>
      </w:r>
      <w:r w:rsidR="00144ECF">
        <w:rPr>
          <w:lang w:val="ru-RU"/>
        </w:rPr>
        <w:t xml:space="preserve"> «</w:t>
      </w:r>
      <w:r w:rsidR="00144ECF" w:rsidRPr="00144ECF">
        <w:rPr>
          <w:lang w:val="ru-RU"/>
        </w:rPr>
        <w:t xml:space="preserve">Программируем игры в </w:t>
      </w:r>
      <w:proofErr w:type="spellStart"/>
      <w:r w:rsidR="00144ECF" w:rsidRPr="00144ECF">
        <w:rPr>
          <w:lang w:val="ru-RU"/>
        </w:rPr>
        <w:t>Scratch</w:t>
      </w:r>
      <w:proofErr w:type="spellEnd"/>
      <w:r w:rsidR="00144ECF">
        <w:rPr>
          <w:lang w:val="ru-RU"/>
        </w:rPr>
        <w:t>» был</w:t>
      </w:r>
      <w:r w:rsidR="00B275C3">
        <w:rPr>
          <w:lang w:val="ru-RU"/>
        </w:rPr>
        <w:t>а выбрана</w:t>
      </w:r>
      <w:r w:rsidR="00144ECF">
        <w:rPr>
          <w:lang w:val="ru-RU"/>
        </w:rPr>
        <w:t xml:space="preserve"> следующая тема: «Таймер. Случайные числа». План данного занятия включал несколько инженерно-технических задач:</w:t>
      </w:r>
      <w:r w:rsidR="00144ECF" w:rsidRPr="006E7CA7">
        <w:rPr>
          <w:lang w:val="ru-RU"/>
        </w:rPr>
        <w:t xml:space="preserve"> </w:t>
      </w:r>
    </w:p>
    <w:p w:rsidR="00144ECF" w:rsidRDefault="00B275C3" w:rsidP="00144ECF">
      <w:pPr>
        <w:pStyle w:val="litera"/>
      </w:pPr>
      <w:r>
        <w:t>«</w:t>
      </w:r>
      <w:r w:rsidR="00144ECF">
        <w:t xml:space="preserve">Знакомство с координатами экрана программной среды </w:t>
      </w:r>
      <w:proofErr w:type="spellStart"/>
      <w:r w:rsidR="00144ECF">
        <w:t>Scratch</w:t>
      </w:r>
      <w:proofErr w:type="spellEnd"/>
      <w:r w:rsidR="00144ECF">
        <w:t xml:space="preserve">. </w:t>
      </w:r>
    </w:p>
    <w:p w:rsidR="00144ECF" w:rsidRDefault="00144ECF" w:rsidP="00144ECF">
      <w:pPr>
        <w:pStyle w:val="litera"/>
      </w:pPr>
      <w:r>
        <w:t xml:space="preserve">Знакомство с командами, позволяющими запрограммировать движение спрайта с помощью смены координат. </w:t>
      </w:r>
    </w:p>
    <w:p w:rsidR="00144ECF" w:rsidRDefault="00144ECF" w:rsidP="00144ECF">
      <w:pPr>
        <w:pStyle w:val="litera"/>
      </w:pPr>
      <w:r>
        <w:t xml:space="preserve">Знакомство с сенсором «Таймер». </w:t>
      </w:r>
    </w:p>
    <w:p w:rsidR="00144ECF" w:rsidRDefault="00144ECF" w:rsidP="00144ECF">
      <w:pPr>
        <w:pStyle w:val="litera"/>
      </w:pPr>
      <w:r>
        <w:t xml:space="preserve">Практическая работа «Минное поле». </w:t>
      </w:r>
    </w:p>
    <w:p w:rsidR="00144ECF" w:rsidRDefault="00144ECF" w:rsidP="00144ECF">
      <w:pPr>
        <w:pStyle w:val="litera"/>
      </w:pPr>
      <w:r>
        <w:t xml:space="preserve">Знакомство с оператором «Случайные числа». </w:t>
      </w:r>
    </w:p>
    <w:p w:rsidR="00144ECF" w:rsidRDefault="00144ECF" w:rsidP="00144ECF">
      <w:pPr>
        <w:pStyle w:val="litera"/>
      </w:pPr>
      <w:r>
        <w:t xml:space="preserve">Практическая работа «Броуновское движение». </w:t>
      </w:r>
    </w:p>
    <w:p w:rsidR="00144ECF" w:rsidRDefault="00144ECF" w:rsidP="00144ECF">
      <w:pPr>
        <w:pStyle w:val="litera"/>
      </w:pPr>
      <w:r>
        <w:t>Практическая работа «Игра Лабиринт».</w:t>
      </w:r>
    </w:p>
    <w:p w:rsidR="005052DA" w:rsidRDefault="005B2889" w:rsidP="005052DA">
      <w:pPr>
        <w:pStyle w:val="base"/>
        <w:rPr>
          <w:lang w:val="ru-RU"/>
        </w:rPr>
      </w:pPr>
      <w:r w:rsidRPr="005B2889">
        <w:rPr>
          <w:lang w:val="ru-RU"/>
        </w:rPr>
        <w:t>Знакомство детей с профессиями аэрокосмического инженера</w:t>
      </w:r>
      <w:r>
        <w:rPr>
          <w:lang w:val="ru-RU"/>
        </w:rPr>
        <w:t xml:space="preserve">, аэрофотосъемщика, </w:t>
      </w:r>
      <w:proofErr w:type="spellStart"/>
      <w:r>
        <w:rPr>
          <w:lang w:val="ru-RU"/>
        </w:rPr>
        <w:t>дешифровальщика</w:t>
      </w:r>
      <w:proofErr w:type="spellEnd"/>
      <w:r w:rsidRPr="005B2889">
        <w:rPr>
          <w:lang w:val="ru-RU"/>
        </w:rPr>
        <w:t xml:space="preserve"> происходило в ходе про</w:t>
      </w:r>
      <w:r>
        <w:rPr>
          <w:lang w:val="ru-RU"/>
        </w:rPr>
        <w:t>в</w:t>
      </w:r>
      <w:r w:rsidRPr="005B2889">
        <w:rPr>
          <w:lang w:val="ru-RU"/>
        </w:rPr>
        <w:t xml:space="preserve">едения </w:t>
      </w:r>
      <w:r>
        <w:rPr>
          <w:lang w:val="ru-RU"/>
        </w:rPr>
        <w:t>занятия «Космические технологии в географии». Изучая космические снимки, дети проника</w:t>
      </w:r>
      <w:r w:rsidR="001343A8">
        <w:rPr>
          <w:lang w:val="ru-RU"/>
        </w:rPr>
        <w:t xml:space="preserve">лись </w:t>
      </w:r>
      <w:r>
        <w:rPr>
          <w:lang w:val="ru-RU"/>
        </w:rPr>
        <w:t>пониманием того, что с помощью космических технологий можно изучать не только материки и страны, но глубины морей и океанов, находить адреса сайтов, с которых можно скачивать космические снимки своей малой родины,</w:t>
      </w:r>
      <w:r w:rsidR="00B146B5">
        <w:rPr>
          <w:lang w:val="ru-RU"/>
        </w:rPr>
        <w:t xml:space="preserve"> </w:t>
      </w:r>
      <w:proofErr w:type="gramStart"/>
      <w:r w:rsidR="00B146B5">
        <w:rPr>
          <w:lang w:val="ru-RU"/>
        </w:rPr>
        <w:t>узна</w:t>
      </w:r>
      <w:r w:rsidR="001343A8">
        <w:rPr>
          <w:lang w:val="ru-RU"/>
        </w:rPr>
        <w:t>вали</w:t>
      </w:r>
      <w:proofErr w:type="gramEnd"/>
      <w:r>
        <w:rPr>
          <w:lang w:val="ru-RU"/>
        </w:rPr>
        <w:t xml:space="preserve"> как найти банк фотографий природных объектов России. Заповедники, </w:t>
      </w:r>
      <w:proofErr w:type="spellStart"/>
      <w:r>
        <w:rPr>
          <w:lang w:val="ru-RU"/>
        </w:rPr>
        <w:t>прродоохраняемые</w:t>
      </w:r>
      <w:proofErr w:type="spellEnd"/>
      <w:r>
        <w:rPr>
          <w:lang w:val="ru-RU"/>
        </w:rPr>
        <w:t xml:space="preserve"> территории</w:t>
      </w:r>
      <w:r w:rsidR="00B146B5">
        <w:rPr>
          <w:lang w:val="ru-RU"/>
        </w:rPr>
        <w:t>, промышленные зоны, транспортные сети, - все перечисленное становится доступным школьнику, если он познакомится в географическими космическими технологиями. Эти знания могут стать для ученика хорошим ресурсом для собственных исследований и проектных работ.</w:t>
      </w:r>
    </w:p>
    <w:p w:rsidR="005052DA" w:rsidRPr="005052DA" w:rsidRDefault="007E0FD6" w:rsidP="005052DA">
      <w:pPr>
        <w:pStyle w:val="base"/>
        <w:rPr>
          <w:lang w:val="ru-RU"/>
        </w:rPr>
      </w:pPr>
      <w:r>
        <w:rPr>
          <w:lang w:val="ru-RU"/>
        </w:rPr>
        <w:t xml:space="preserve">Введение в </w:t>
      </w:r>
      <w:proofErr w:type="spellStart"/>
      <w:r>
        <w:rPr>
          <w:lang w:val="ru-RU"/>
        </w:rPr>
        <w:t>професиию</w:t>
      </w:r>
      <w:proofErr w:type="spellEnd"/>
      <w:r>
        <w:rPr>
          <w:lang w:val="ru-RU"/>
        </w:rPr>
        <w:t xml:space="preserve"> инженера-физика может быть реализовано на уроках физики с использованием </w:t>
      </w:r>
      <w:r w:rsidRPr="007E0FD6">
        <w:rPr>
          <w:lang w:val="ru-RU"/>
        </w:rPr>
        <w:t>Виртуальн</w:t>
      </w:r>
      <w:r>
        <w:rPr>
          <w:lang w:val="ru-RU"/>
        </w:rPr>
        <w:t xml:space="preserve">ой </w:t>
      </w:r>
      <w:r w:rsidRPr="007E0FD6">
        <w:rPr>
          <w:lang w:val="ru-RU"/>
        </w:rPr>
        <w:t>лаборатори</w:t>
      </w:r>
      <w:r>
        <w:rPr>
          <w:lang w:val="ru-RU"/>
        </w:rPr>
        <w:t>и</w:t>
      </w:r>
      <w:r w:rsidRPr="007E0FD6">
        <w:rPr>
          <w:lang w:val="ru-RU"/>
        </w:rPr>
        <w:t xml:space="preserve"> «НАУКА</w:t>
      </w:r>
      <w:r>
        <w:rPr>
          <w:lang w:val="ru-RU"/>
        </w:rPr>
        <w:t xml:space="preserve">» в библиотеке Московской электронной школы. Так с помощью </w:t>
      </w:r>
      <w:proofErr w:type="spellStart"/>
      <w:r>
        <w:rPr>
          <w:lang w:val="ru-RU"/>
        </w:rPr>
        <w:t>Вебинаров</w:t>
      </w:r>
      <w:proofErr w:type="spellEnd"/>
      <w:r>
        <w:rPr>
          <w:lang w:val="ru-RU"/>
        </w:rPr>
        <w:t xml:space="preserve"> с</w:t>
      </w:r>
      <w:r>
        <w:rPr>
          <w:lang w:val="ru-RU"/>
        </w:rPr>
        <w:t xml:space="preserve">айта </w:t>
      </w:r>
      <w:r>
        <w:rPr>
          <w:lang w:val="ru-RU"/>
        </w:rPr>
        <w:t>«</w:t>
      </w:r>
      <w:r w:rsidRPr="007E0FD6">
        <w:rPr>
          <w:lang w:val="ru-RU"/>
        </w:rPr>
        <w:t>Дополнительное профессиональное образование педагогических работников города Москвы</w:t>
      </w:r>
      <w:r>
        <w:rPr>
          <w:lang w:val="ru-RU"/>
        </w:rPr>
        <w:t>»</w:t>
      </w:r>
      <w:r w:rsidRPr="007E0FD6">
        <w:rPr>
          <w:lang w:val="ru-RU"/>
        </w:rPr>
        <w:t xml:space="preserve"> </w:t>
      </w:r>
      <w:r>
        <w:rPr>
          <w:lang w:val="ru-RU"/>
        </w:rPr>
        <w:t xml:space="preserve"> - </w:t>
      </w:r>
      <w:hyperlink r:id="rId9" w:history="1">
        <w:r w:rsidRPr="006E19CF">
          <w:rPr>
            <w:rStyle w:val="af0"/>
            <w:lang w:val="ru-RU"/>
          </w:rPr>
          <w:t>https://www.dpomos.ru/</w:t>
        </w:r>
      </w:hyperlink>
      <w:r>
        <w:rPr>
          <w:lang w:val="ru-RU"/>
        </w:rPr>
        <w:t xml:space="preserve"> учителем физики были пройдены следующие </w:t>
      </w:r>
      <w:proofErr w:type="spellStart"/>
      <w:r w:rsidR="005052DA">
        <w:rPr>
          <w:lang w:val="ru-RU"/>
        </w:rPr>
        <w:t>в</w:t>
      </w:r>
      <w:r>
        <w:rPr>
          <w:lang w:val="ru-RU"/>
        </w:rPr>
        <w:t>ебинары</w:t>
      </w:r>
      <w:proofErr w:type="spellEnd"/>
      <w:r w:rsidR="005052DA">
        <w:rPr>
          <w:lang w:val="ru-RU"/>
        </w:rPr>
        <w:t xml:space="preserve">, организованные по материалам Виртуальной лаборатории «Наука». </w:t>
      </w:r>
      <w:r w:rsidR="005052DA">
        <w:t>Среди них:</w:t>
      </w:r>
    </w:p>
    <w:p w:rsidR="007E0FD6" w:rsidRDefault="005052DA" w:rsidP="005052DA">
      <w:pPr>
        <w:pStyle w:val="litera"/>
        <w:numPr>
          <w:ilvl w:val="0"/>
          <w:numId w:val="33"/>
        </w:numPr>
      </w:pPr>
      <w:r>
        <w:t>Изучение законов фотоэффекта.</w:t>
      </w:r>
    </w:p>
    <w:p w:rsidR="005052DA" w:rsidRDefault="005052DA" w:rsidP="005052DA">
      <w:pPr>
        <w:pStyle w:val="litera"/>
        <w:numPr>
          <w:ilvl w:val="0"/>
          <w:numId w:val="33"/>
        </w:numPr>
      </w:pPr>
      <w:r>
        <w:lastRenderedPageBreak/>
        <w:t>Изучение атомных спектров.</w:t>
      </w:r>
    </w:p>
    <w:p w:rsidR="005052DA" w:rsidRDefault="005052DA" w:rsidP="005052DA">
      <w:pPr>
        <w:pStyle w:val="litera"/>
        <w:numPr>
          <w:ilvl w:val="0"/>
          <w:numId w:val="33"/>
        </w:numPr>
      </w:pPr>
      <w:r>
        <w:t>Изучение движения заряженных частиц в магнитном поле.</w:t>
      </w:r>
    </w:p>
    <w:p w:rsidR="005052DA" w:rsidRDefault="005052DA" w:rsidP="005052DA">
      <w:pPr>
        <w:pStyle w:val="litera"/>
        <w:numPr>
          <w:ilvl w:val="0"/>
          <w:numId w:val="33"/>
        </w:numPr>
      </w:pPr>
      <w:r>
        <w:t xml:space="preserve">Машины </w:t>
      </w:r>
      <w:proofErr w:type="spellStart"/>
      <w:r>
        <w:t>Атвуда</w:t>
      </w:r>
      <w:proofErr w:type="spellEnd"/>
      <w:r>
        <w:t>.</w:t>
      </w:r>
    </w:p>
    <w:p w:rsidR="005052DA" w:rsidRPr="005052DA" w:rsidRDefault="00B3127A" w:rsidP="00B3127A">
      <w:pPr>
        <w:pStyle w:val="litera"/>
        <w:numPr>
          <w:ilvl w:val="0"/>
          <w:numId w:val="0"/>
        </w:numPr>
        <w:shd w:val="clear" w:color="auto" w:fill="FFFFFF"/>
        <w:ind w:firstLine="340"/>
        <w:rPr>
          <w:szCs w:val="20"/>
        </w:rPr>
      </w:pPr>
      <w:r>
        <w:rPr>
          <w:szCs w:val="20"/>
        </w:rPr>
        <w:t>Что же это такое - в</w:t>
      </w:r>
      <w:r w:rsidR="005052DA" w:rsidRPr="005052DA">
        <w:rPr>
          <w:szCs w:val="20"/>
        </w:rPr>
        <w:t xml:space="preserve">иртуальные </w:t>
      </w:r>
      <w:r>
        <w:rPr>
          <w:szCs w:val="20"/>
        </w:rPr>
        <w:t xml:space="preserve">физические </w:t>
      </w:r>
      <w:r w:rsidR="005052DA" w:rsidRPr="005052DA">
        <w:rPr>
          <w:szCs w:val="20"/>
        </w:rPr>
        <w:t>лаборатории</w:t>
      </w:r>
      <w:r>
        <w:rPr>
          <w:szCs w:val="20"/>
        </w:rPr>
        <w:t xml:space="preserve">? </w:t>
      </w:r>
      <w:r w:rsidR="005052DA" w:rsidRPr="005052DA">
        <w:rPr>
          <w:szCs w:val="20"/>
        </w:rPr>
        <w:t xml:space="preserve"> </w:t>
      </w:r>
      <w:r>
        <w:rPr>
          <w:szCs w:val="20"/>
        </w:rPr>
        <w:t>Э</w:t>
      </w:r>
      <w:r w:rsidR="005052DA" w:rsidRPr="005052DA">
        <w:rPr>
          <w:szCs w:val="20"/>
        </w:rPr>
        <w:t>то онлайн-</w:t>
      </w:r>
      <w:r>
        <w:rPr>
          <w:szCs w:val="20"/>
        </w:rPr>
        <w:t>тренажеры (симуляторы)</w:t>
      </w:r>
      <w:r w:rsidR="005052DA" w:rsidRPr="005052DA">
        <w:rPr>
          <w:szCs w:val="20"/>
        </w:rPr>
        <w:t xml:space="preserve"> </w:t>
      </w:r>
      <w:r>
        <w:rPr>
          <w:szCs w:val="20"/>
        </w:rPr>
        <w:t xml:space="preserve">физических </w:t>
      </w:r>
      <w:r w:rsidRPr="005052DA">
        <w:rPr>
          <w:szCs w:val="20"/>
        </w:rPr>
        <w:t>экспериментов</w:t>
      </w:r>
      <w:r w:rsidRPr="005052DA">
        <w:rPr>
          <w:szCs w:val="20"/>
        </w:rPr>
        <w:t xml:space="preserve"> </w:t>
      </w:r>
      <w:r>
        <w:rPr>
          <w:szCs w:val="20"/>
        </w:rPr>
        <w:t xml:space="preserve">и </w:t>
      </w:r>
      <w:r w:rsidR="005052DA" w:rsidRPr="005052DA">
        <w:rPr>
          <w:szCs w:val="20"/>
        </w:rPr>
        <w:t xml:space="preserve">опытов </w:t>
      </w:r>
      <w:r>
        <w:rPr>
          <w:szCs w:val="20"/>
        </w:rPr>
        <w:t>в интерактивном формате для</w:t>
      </w:r>
      <w:r w:rsidR="005052DA" w:rsidRPr="005052DA">
        <w:rPr>
          <w:szCs w:val="20"/>
        </w:rPr>
        <w:t xml:space="preserve"> </w:t>
      </w:r>
      <w:r>
        <w:rPr>
          <w:szCs w:val="20"/>
        </w:rPr>
        <w:t xml:space="preserve">учащихся </w:t>
      </w:r>
      <w:r w:rsidR="005052DA" w:rsidRPr="005052DA">
        <w:rPr>
          <w:szCs w:val="20"/>
        </w:rPr>
        <w:t xml:space="preserve">и </w:t>
      </w:r>
      <w:r>
        <w:rPr>
          <w:szCs w:val="20"/>
        </w:rPr>
        <w:t>учителей</w:t>
      </w:r>
      <w:r w:rsidR="005052DA" w:rsidRPr="005052DA">
        <w:rPr>
          <w:szCs w:val="20"/>
        </w:rPr>
        <w:t>, позволяю</w:t>
      </w:r>
      <w:r>
        <w:rPr>
          <w:szCs w:val="20"/>
        </w:rPr>
        <w:t>щие</w:t>
      </w:r>
      <w:r w:rsidR="005052DA" w:rsidRPr="005052DA">
        <w:rPr>
          <w:szCs w:val="20"/>
        </w:rPr>
        <w:t xml:space="preserve"> </w:t>
      </w:r>
      <w:r>
        <w:rPr>
          <w:szCs w:val="20"/>
        </w:rPr>
        <w:t>углублять</w:t>
      </w:r>
      <w:r w:rsidR="005052DA" w:rsidRPr="005052DA">
        <w:rPr>
          <w:szCs w:val="20"/>
        </w:rPr>
        <w:t xml:space="preserve"> знания по предмет</w:t>
      </w:r>
      <w:r>
        <w:rPr>
          <w:szCs w:val="20"/>
        </w:rPr>
        <w:t>у</w:t>
      </w:r>
      <w:r w:rsidR="005052DA" w:rsidRPr="005052DA">
        <w:rPr>
          <w:szCs w:val="20"/>
        </w:rPr>
        <w:t xml:space="preserve">, </w:t>
      </w:r>
      <w:r>
        <w:rPr>
          <w:szCs w:val="20"/>
        </w:rPr>
        <w:t>иллюстрировать физические явления и законы, наглядно демонстрировать прикладное значение законов и явлений для использования в инженерии и технике. Технические возможности виртуальной л</w:t>
      </w:r>
      <w:r w:rsidR="007162E9">
        <w:rPr>
          <w:szCs w:val="20"/>
        </w:rPr>
        <w:t xml:space="preserve">аборатории по физике позволяют ученику </w:t>
      </w:r>
      <w:r w:rsidR="005052DA" w:rsidRPr="005052DA">
        <w:rPr>
          <w:szCs w:val="20"/>
        </w:rPr>
        <w:t xml:space="preserve">создавать </w:t>
      </w:r>
      <w:proofErr w:type="spellStart"/>
      <w:r w:rsidR="007162E9">
        <w:rPr>
          <w:szCs w:val="20"/>
        </w:rPr>
        <w:t>авторские</w:t>
      </w:r>
      <w:r w:rsidR="005052DA" w:rsidRPr="005052DA">
        <w:rPr>
          <w:szCs w:val="20"/>
        </w:rPr>
        <w:t>е</w:t>
      </w:r>
      <w:proofErr w:type="spellEnd"/>
      <w:r w:rsidR="005052DA" w:rsidRPr="005052DA">
        <w:rPr>
          <w:szCs w:val="20"/>
        </w:rPr>
        <w:t xml:space="preserve"> объекты и </w:t>
      </w:r>
      <w:r w:rsidR="007162E9">
        <w:rPr>
          <w:szCs w:val="20"/>
        </w:rPr>
        <w:t>исследования</w:t>
      </w:r>
      <w:r w:rsidR="005052DA" w:rsidRPr="005052DA">
        <w:rPr>
          <w:szCs w:val="20"/>
        </w:rPr>
        <w:t xml:space="preserve">, превращать цифровое пространство в </w:t>
      </w:r>
      <w:r w:rsidR="007162E9">
        <w:rPr>
          <w:szCs w:val="20"/>
        </w:rPr>
        <w:t>площадку</w:t>
      </w:r>
      <w:r w:rsidR="005052DA" w:rsidRPr="005052DA">
        <w:rPr>
          <w:szCs w:val="20"/>
        </w:rPr>
        <w:t xml:space="preserve"> </w:t>
      </w:r>
      <w:r w:rsidR="007162E9">
        <w:rPr>
          <w:szCs w:val="20"/>
        </w:rPr>
        <w:t>испытаний созданных объектов</w:t>
      </w:r>
      <w:r w:rsidR="005052DA" w:rsidRPr="005052DA">
        <w:rPr>
          <w:szCs w:val="20"/>
        </w:rPr>
        <w:t>.</w:t>
      </w:r>
    </w:p>
    <w:p w:rsidR="005052DA" w:rsidRPr="005052DA" w:rsidRDefault="007162E9" w:rsidP="00B3127A">
      <w:pPr>
        <w:pStyle w:val="litera"/>
        <w:numPr>
          <w:ilvl w:val="0"/>
          <w:numId w:val="0"/>
        </w:numPr>
        <w:shd w:val="clear" w:color="auto" w:fill="FFFFFF"/>
        <w:ind w:firstLine="340"/>
        <w:rPr>
          <w:szCs w:val="20"/>
        </w:rPr>
      </w:pPr>
      <w:r>
        <w:rPr>
          <w:szCs w:val="20"/>
        </w:rPr>
        <w:t>Помимо предметной лаборатории в библиотеке МЭШ создана</w:t>
      </w:r>
      <w:r w:rsidR="005052DA" w:rsidRPr="005052DA">
        <w:rPr>
          <w:szCs w:val="20"/>
        </w:rPr>
        <w:t xml:space="preserve"> серия «Наука». </w:t>
      </w:r>
      <w:r>
        <w:rPr>
          <w:szCs w:val="20"/>
        </w:rPr>
        <w:t xml:space="preserve">Уникальность ее в том, что ее тематические стенды имеют дорогостоящее </w:t>
      </w:r>
      <w:proofErr w:type="spellStart"/>
      <w:r>
        <w:rPr>
          <w:szCs w:val="20"/>
        </w:rPr>
        <w:t>оборудоване</w:t>
      </w:r>
      <w:proofErr w:type="spellEnd"/>
      <w:r>
        <w:rPr>
          <w:szCs w:val="20"/>
        </w:rPr>
        <w:t>.</w:t>
      </w:r>
      <w:r w:rsidR="005052DA" w:rsidRPr="005052DA">
        <w:rPr>
          <w:szCs w:val="20"/>
        </w:rPr>
        <w:t xml:space="preserve"> </w:t>
      </w:r>
      <w:r>
        <w:rPr>
          <w:szCs w:val="20"/>
        </w:rPr>
        <w:t>И оно, конечно же, доступно каждому авторизированному школьнику.</w:t>
      </w:r>
      <w:r w:rsidR="005052DA" w:rsidRPr="005052DA">
        <w:rPr>
          <w:szCs w:val="20"/>
        </w:rPr>
        <w:t xml:space="preserve">  Серия «Наука» </w:t>
      </w:r>
      <w:r>
        <w:rPr>
          <w:szCs w:val="20"/>
        </w:rPr>
        <w:t>имеет</w:t>
      </w:r>
      <w:r w:rsidR="005052DA" w:rsidRPr="005052DA">
        <w:rPr>
          <w:szCs w:val="20"/>
        </w:rPr>
        <w:t xml:space="preserve"> 7 </w:t>
      </w:r>
      <w:r>
        <w:rPr>
          <w:szCs w:val="20"/>
        </w:rPr>
        <w:t>цифровых</w:t>
      </w:r>
      <w:r w:rsidR="005052DA" w:rsidRPr="005052DA">
        <w:rPr>
          <w:szCs w:val="20"/>
        </w:rPr>
        <w:t xml:space="preserve"> лаборатори</w:t>
      </w:r>
      <w:r>
        <w:rPr>
          <w:szCs w:val="20"/>
        </w:rPr>
        <w:t xml:space="preserve">й </w:t>
      </w:r>
      <w:r w:rsidR="005052DA" w:rsidRPr="005052DA">
        <w:rPr>
          <w:szCs w:val="20"/>
        </w:rPr>
        <w:t xml:space="preserve">по предметам </w:t>
      </w:r>
      <w:r w:rsidRPr="005052DA">
        <w:rPr>
          <w:szCs w:val="20"/>
        </w:rPr>
        <w:t>химия</w:t>
      </w:r>
      <w:r>
        <w:rPr>
          <w:szCs w:val="20"/>
        </w:rPr>
        <w:t xml:space="preserve"> и</w:t>
      </w:r>
      <w:r w:rsidRPr="005052DA">
        <w:rPr>
          <w:szCs w:val="20"/>
        </w:rPr>
        <w:t xml:space="preserve"> </w:t>
      </w:r>
      <w:r>
        <w:rPr>
          <w:szCs w:val="20"/>
        </w:rPr>
        <w:t>физика</w:t>
      </w:r>
      <w:r w:rsidR="005052DA" w:rsidRPr="005052DA">
        <w:rPr>
          <w:szCs w:val="20"/>
        </w:rPr>
        <w:t>.</w:t>
      </w:r>
    </w:p>
    <w:p w:rsidR="005052DA" w:rsidRDefault="005052DA" w:rsidP="005B2889">
      <w:pPr>
        <w:pStyle w:val="base"/>
        <w:rPr>
          <w:lang w:val="ru-RU"/>
        </w:rPr>
      </w:pPr>
      <w:bookmarkStart w:id="10" w:name="_GoBack"/>
      <w:bookmarkEnd w:id="10"/>
    </w:p>
    <w:p w:rsidR="00574078" w:rsidRDefault="00574078" w:rsidP="00574078">
      <w:pPr>
        <w:pStyle w:val="base1"/>
      </w:pPr>
      <w:r>
        <w:t>Литература</w:t>
      </w:r>
      <w:r w:rsidR="005052DA">
        <w:t>: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630C04" w:rsidRDefault="00630C04" w:rsidP="00630C04">
      <w:pPr>
        <w:pStyle w:val="litera"/>
        <w:numPr>
          <w:ilvl w:val="0"/>
          <w:numId w:val="20"/>
        </w:numPr>
        <w:rPr>
          <w:szCs w:val="20"/>
        </w:rPr>
      </w:pPr>
      <w:r>
        <w:t xml:space="preserve">Методическая разработка к циклу занятий технической направленности в рамках дополнительной общеобразовательной общеразвивающей программы "Программируем игры в </w:t>
      </w:r>
      <w:proofErr w:type="spellStart"/>
      <w:r>
        <w:t>Scratch</w:t>
      </w:r>
      <w:proofErr w:type="spellEnd"/>
      <w:r>
        <w:t>"</w:t>
      </w:r>
      <w:r w:rsidRPr="00630C04">
        <w:rPr>
          <w:szCs w:val="20"/>
        </w:rPr>
        <w:t xml:space="preserve"> </w:t>
      </w:r>
      <w:r>
        <w:rPr>
          <w:szCs w:val="20"/>
        </w:rPr>
        <w:t xml:space="preserve"> - </w:t>
      </w:r>
      <w:hyperlink r:id="rId10" w:history="1">
        <w:r w:rsidR="00B275C3" w:rsidRPr="00C86743">
          <w:rPr>
            <w:rStyle w:val="af0"/>
            <w:szCs w:val="20"/>
          </w:rPr>
          <w:t>https://ctrigo.ru/pic/f-1776.pdf</w:t>
        </w:r>
      </w:hyperlink>
    </w:p>
    <w:p w:rsidR="00B275C3" w:rsidRDefault="00B275C3" w:rsidP="00B275C3">
      <w:pPr>
        <w:pStyle w:val="litera"/>
        <w:numPr>
          <w:ilvl w:val="0"/>
          <w:numId w:val="20"/>
        </w:numPr>
        <w:rPr>
          <w:szCs w:val="20"/>
        </w:rPr>
      </w:pPr>
      <w:r w:rsidRPr="00B275C3">
        <w:rPr>
          <w:szCs w:val="20"/>
        </w:rPr>
        <w:t>К</w:t>
      </w:r>
      <w:r w:rsidR="005B2889">
        <w:rPr>
          <w:szCs w:val="20"/>
        </w:rPr>
        <w:t>о</w:t>
      </w:r>
      <w:r w:rsidRPr="00B275C3">
        <w:rPr>
          <w:szCs w:val="20"/>
        </w:rPr>
        <w:t xml:space="preserve">мические технологии в преподавании географии - </w:t>
      </w:r>
      <w:hyperlink r:id="rId11" w:history="1">
        <w:r w:rsidR="005052DA" w:rsidRPr="006E19CF">
          <w:rPr>
            <w:rStyle w:val="af0"/>
            <w:szCs w:val="20"/>
          </w:rPr>
          <w:t>https://infourok.ru/kosmicheskie-tehnologii-v-prepodavanii-geografii-1686144.html</w:t>
        </w:r>
      </w:hyperlink>
    </w:p>
    <w:p w:rsidR="005052DA" w:rsidRDefault="005052DA" w:rsidP="005052DA">
      <w:pPr>
        <w:pStyle w:val="litera"/>
        <w:numPr>
          <w:ilvl w:val="0"/>
          <w:numId w:val="20"/>
        </w:numPr>
        <w:rPr>
          <w:szCs w:val="20"/>
        </w:rPr>
      </w:pPr>
      <w:r w:rsidRPr="005052DA">
        <w:rPr>
          <w:szCs w:val="20"/>
        </w:rPr>
        <w:t xml:space="preserve">Мои регистрации на мероприятия - </w:t>
      </w:r>
      <w:hyperlink r:id="rId12" w:history="1">
        <w:r w:rsidRPr="006E19CF">
          <w:rPr>
            <w:rStyle w:val="af0"/>
            <w:szCs w:val="20"/>
          </w:rPr>
          <w:t>https://www.dpomos.ru/calendar/my/</w:t>
        </w:r>
      </w:hyperlink>
    </w:p>
    <w:p w:rsidR="005052DA" w:rsidRPr="005052DA" w:rsidRDefault="005052DA" w:rsidP="005052DA">
      <w:pPr>
        <w:pStyle w:val="litera"/>
        <w:numPr>
          <w:ilvl w:val="0"/>
          <w:numId w:val="20"/>
        </w:numPr>
        <w:rPr>
          <w:szCs w:val="20"/>
        </w:rPr>
      </w:pPr>
      <w:r w:rsidRPr="005052DA">
        <w:rPr>
          <w:szCs w:val="20"/>
        </w:rPr>
        <w:t>Инструкции - https://school.mos.ru/help/instructions/virtual-laboratories/acquaintance-lab/overview-virtuallabs/</w:t>
      </w:r>
    </w:p>
    <w:sectPr w:rsidR="005052DA" w:rsidRPr="005052DA" w:rsidSect="00BA2C7D">
      <w:headerReference w:type="even" r:id="rId13"/>
      <w:footerReference w:type="even" r:id="rId14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FE" w:rsidRDefault="00032AFE">
      <w:r>
        <w:separator/>
      </w:r>
    </w:p>
    <w:p w:rsidR="00032AFE" w:rsidRDefault="00032AFE"/>
    <w:p w:rsidR="00032AFE" w:rsidRDefault="00032AFE"/>
    <w:p w:rsidR="00032AFE" w:rsidRDefault="00032AFE"/>
  </w:endnote>
  <w:endnote w:type="continuationSeparator" w:id="0">
    <w:p w:rsidR="00032AFE" w:rsidRDefault="00032AFE">
      <w:r>
        <w:continuationSeparator/>
      </w:r>
    </w:p>
    <w:p w:rsidR="00032AFE" w:rsidRDefault="00032AFE"/>
    <w:p w:rsidR="00032AFE" w:rsidRDefault="00032AFE"/>
    <w:p w:rsidR="00032AFE" w:rsidRDefault="00032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7162E9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FE" w:rsidRDefault="00032AFE">
      <w:r>
        <w:separator/>
      </w:r>
    </w:p>
    <w:p w:rsidR="00032AFE" w:rsidRDefault="00032AFE"/>
    <w:p w:rsidR="00032AFE" w:rsidRDefault="00032AFE"/>
    <w:p w:rsidR="00032AFE" w:rsidRDefault="00032AFE"/>
  </w:footnote>
  <w:footnote w:type="continuationSeparator" w:id="0">
    <w:p w:rsidR="00032AFE" w:rsidRDefault="00032AFE">
      <w:r>
        <w:continuationSeparator/>
      </w:r>
    </w:p>
    <w:p w:rsidR="00032AFE" w:rsidRDefault="00032AFE"/>
    <w:p w:rsidR="00032AFE" w:rsidRDefault="00032AFE"/>
    <w:p w:rsidR="00032AFE" w:rsidRDefault="00032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55pt;height:11.55pt" o:bullet="t">
        <v:imagedata r:id="rId1" o:title="mso10"/>
      </v:shape>
    </w:pict>
  </w:numPicBullet>
  <w:numPicBullet w:numPicBulletId="1">
    <w:pict>
      <v:shape id="_x0000_i1094" type="#_x0000_t75" style="width:9.7pt;height:9.7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D2D8A"/>
    <w:multiLevelType w:val="hybridMultilevel"/>
    <w:tmpl w:val="9FBA55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7"/>
  </w:num>
  <w:num w:numId="4">
    <w:abstractNumId w:val="28"/>
  </w:num>
  <w:num w:numId="5">
    <w:abstractNumId w:val="20"/>
  </w:num>
  <w:num w:numId="6">
    <w:abstractNumId w:val="19"/>
  </w:num>
  <w:num w:numId="7">
    <w:abstractNumId w:val="26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0"/>
  </w:num>
  <w:num w:numId="10">
    <w:abstractNumId w:val="18"/>
  </w:num>
  <w:num w:numId="11">
    <w:abstractNumId w:val="34"/>
  </w:num>
  <w:num w:numId="12">
    <w:abstractNumId w:val="33"/>
  </w:num>
  <w:num w:numId="13">
    <w:abstractNumId w:val="22"/>
  </w:num>
  <w:num w:numId="14">
    <w:abstractNumId w:val="31"/>
  </w:num>
  <w:num w:numId="15">
    <w:abstractNumId w:val="24"/>
  </w:num>
  <w:num w:numId="16">
    <w:abstractNumId w:val="29"/>
  </w:num>
  <w:num w:numId="17">
    <w:abstractNumId w:val="32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5"/>
  </w:num>
  <w:num w:numId="31">
    <w:abstractNumId w:val="35"/>
    <w:lvlOverride w:ilvl="0">
      <w:startOverride w:val="1"/>
    </w:lvlOverride>
  </w:num>
  <w:num w:numId="32">
    <w:abstractNumId w:val="35"/>
  </w:num>
  <w:num w:numId="33">
    <w:abstractNumId w:val="35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A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2AFE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58EE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43A8"/>
    <w:rsid w:val="00136348"/>
    <w:rsid w:val="00140260"/>
    <w:rsid w:val="001404D0"/>
    <w:rsid w:val="00141ECF"/>
    <w:rsid w:val="00143C44"/>
    <w:rsid w:val="00144ECF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2DA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2889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0C04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6D9D"/>
    <w:rsid w:val="006D79F1"/>
    <w:rsid w:val="006E10C1"/>
    <w:rsid w:val="006E119A"/>
    <w:rsid w:val="006E1990"/>
    <w:rsid w:val="006E1D35"/>
    <w:rsid w:val="006E1F3F"/>
    <w:rsid w:val="006E3799"/>
    <w:rsid w:val="006E3F49"/>
    <w:rsid w:val="006E7CA7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162E9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0FD6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3B60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19A6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5F9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46B5"/>
    <w:rsid w:val="00B16DE6"/>
    <w:rsid w:val="00B21A5B"/>
    <w:rsid w:val="00B2204E"/>
    <w:rsid w:val="00B2209B"/>
    <w:rsid w:val="00B22606"/>
    <w:rsid w:val="00B22B2C"/>
    <w:rsid w:val="00B254AD"/>
    <w:rsid w:val="00B275C3"/>
    <w:rsid w:val="00B300DA"/>
    <w:rsid w:val="00B3127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426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77419"/>
  <w15:docId w15:val="{171290F0-C149-438C-8403-4B5384B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uiPriority w:val="9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E50426"/>
    <w:pPr>
      <w:jc w:val="center"/>
    </w:pPr>
    <w:rPr>
      <w:rFonts w:eastAsia="MS Mincho"/>
      <w:b/>
      <w:bCs/>
      <w:caps/>
      <w:sz w:val="16"/>
      <w:szCs w:val="16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uiPriority w:val="22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uiPriority w:val="9"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E50426"/>
    <w:rPr>
      <w:rFonts w:eastAsia="MS Mincho"/>
      <w:b/>
      <w:bCs/>
      <w:caps/>
      <w:sz w:val="16"/>
      <w:szCs w:val="16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customStyle="1" w:styleId="event-code">
    <w:name w:val="event-code"/>
    <w:basedOn w:val="aa"/>
    <w:rsid w:val="005052DA"/>
  </w:style>
  <w:style w:type="character" w:customStyle="1" w:styleId="eventinfo-org-name">
    <w:name w:val="eventinfo-org-name"/>
    <w:basedOn w:val="aa"/>
    <w:rsid w:val="0050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9602">
          <w:marLeft w:val="0"/>
          <w:marRight w:val="0"/>
          <w:marTop w:val="300"/>
          <w:marBottom w:val="0"/>
          <w:divBdr>
            <w:top w:val="single" w:sz="6" w:space="8" w:color="DAE6EC"/>
            <w:left w:val="single" w:sz="6" w:space="8" w:color="DAE6EC"/>
            <w:bottom w:val="single" w:sz="6" w:space="8" w:color="DAE6EC"/>
            <w:right w:val="single" w:sz="6" w:space="8" w:color="DAE6EC"/>
          </w:divBdr>
          <w:divsChild>
            <w:div w:id="210121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9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3751">
          <w:marLeft w:val="0"/>
          <w:marRight w:val="0"/>
          <w:marTop w:val="300"/>
          <w:marBottom w:val="0"/>
          <w:divBdr>
            <w:top w:val="single" w:sz="6" w:space="8" w:color="DAE6EC"/>
            <w:left w:val="single" w:sz="6" w:space="8" w:color="DAE6EC"/>
            <w:bottom w:val="single" w:sz="6" w:space="8" w:color="DAE6EC"/>
            <w:right w:val="single" w:sz="6" w:space="8" w:color="DAE6EC"/>
          </w:divBdr>
          <w:divsChild>
            <w:div w:id="1801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9401">
                  <w:marLeft w:val="0"/>
                  <w:marRight w:val="0"/>
                  <w:marTop w:val="0"/>
                  <w:marBottom w:val="0"/>
                  <w:divBdr>
                    <w:top w:val="single" w:sz="2" w:space="0" w:color="DAE6EC"/>
                    <w:left w:val="single" w:sz="2" w:space="0" w:color="DAE6EC"/>
                    <w:bottom w:val="single" w:sz="6" w:space="0" w:color="DAE6EC"/>
                    <w:right w:val="single" w:sz="6" w:space="0" w:color="DAE6EC"/>
                  </w:divBdr>
                  <w:divsChild>
                    <w:div w:id="1212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E6EC"/>
                      </w:divBdr>
                      <w:divsChild>
                        <w:div w:id="11999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6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9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  <w:div w:id="1543516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</w:divsChild>
                </w:div>
              </w:divsChild>
            </w:div>
            <w:div w:id="701369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54922">
          <w:marLeft w:val="0"/>
          <w:marRight w:val="0"/>
          <w:marTop w:val="300"/>
          <w:marBottom w:val="0"/>
          <w:divBdr>
            <w:top w:val="single" w:sz="6" w:space="8" w:color="DAE6EC"/>
            <w:left w:val="single" w:sz="6" w:space="8" w:color="DAE6EC"/>
            <w:bottom w:val="single" w:sz="6" w:space="8" w:color="DAE6EC"/>
            <w:right w:val="single" w:sz="6" w:space="8" w:color="DAE6EC"/>
          </w:divBdr>
          <w:divsChild>
            <w:div w:id="18947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0622">
                  <w:marLeft w:val="0"/>
                  <w:marRight w:val="0"/>
                  <w:marTop w:val="0"/>
                  <w:marBottom w:val="0"/>
                  <w:divBdr>
                    <w:top w:val="single" w:sz="2" w:space="0" w:color="DAE6EC"/>
                    <w:left w:val="single" w:sz="2" w:space="0" w:color="DAE6EC"/>
                    <w:bottom w:val="single" w:sz="6" w:space="0" w:color="DAE6EC"/>
                    <w:right w:val="single" w:sz="6" w:space="0" w:color="DAE6EC"/>
                  </w:divBdr>
                  <w:divsChild>
                    <w:div w:id="14286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E6EC"/>
                      </w:divBdr>
                      <w:divsChild>
                        <w:div w:id="6361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5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697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7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  <w:div w:id="1449471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</w:divsChild>
                </w:div>
              </w:divsChild>
            </w:div>
            <w:div w:id="1503668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4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0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6380">
          <w:marLeft w:val="0"/>
          <w:marRight w:val="0"/>
          <w:marTop w:val="300"/>
          <w:marBottom w:val="0"/>
          <w:divBdr>
            <w:top w:val="single" w:sz="6" w:space="8" w:color="DAE6EC"/>
            <w:left w:val="single" w:sz="6" w:space="8" w:color="DAE6EC"/>
            <w:bottom w:val="single" w:sz="6" w:space="8" w:color="DAE6EC"/>
            <w:right w:val="single" w:sz="6" w:space="8" w:color="DAE6EC"/>
          </w:divBdr>
          <w:divsChild>
            <w:div w:id="89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1435">
                  <w:marLeft w:val="0"/>
                  <w:marRight w:val="0"/>
                  <w:marTop w:val="0"/>
                  <w:marBottom w:val="0"/>
                  <w:divBdr>
                    <w:top w:val="single" w:sz="2" w:space="0" w:color="DAE6EC"/>
                    <w:left w:val="single" w:sz="2" w:space="0" w:color="DAE6EC"/>
                    <w:bottom w:val="single" w:sz="6" w:space="0" w:color="DAE6EC"/>
                    <w:right w:val="single" w:sz="6" w:space="0" w:color="DAE6EC"/>
                  </w:divBdr>
                  <w:divsChild>
                    <w:div w:id="805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AE6EC"/>
                      </w:divBdr>
                      <w:divsChild>
                        <w:div w:id="111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2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  <w:div w:id="1775708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AE6EC"/>
                        <w:left w:val="single" w:sz="2" w:space="6" w:color="DAE6EC"/>
                        <w:bottom w:val="single" w:sz="6" w:space="6" w:color="DAE6EC"/>
                        <w:right w:val="single" w:sz="6" w:space="6" w:color="DAE6EC"/>
                      </w:divBdr>
                    </w:div>
                  </w:divsChild>
                </w:div>
              </w:divsChild>
            </w:div>
            <w:div w:id="207181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92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shinalg@int17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dumovama@int17.net" TargetMode="External"/><Relationship Id="rId12" Type="http://schemas.openxmlformats.org/officeDocument/2006/relationships/hyperlink" Target="https://www.dpomos.ru/calendar/m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kosmicheskie-tehnologii-v-prepodavanii-geografii-1686144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trigo.ru/pic/f-177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omos.ru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88;&#1090;&#1092;&#1086;&#1083;&#1080;&#1086;\&#1057;&#1090;&#1072;&#1090;&#1100;&#1080;\&#1053;&#1077;&#1076;&#1091;&#1084;&#1086;&#1074;&#1072;%20&#1058;&#1088;&#1086;&#1080;&#1094;&#1082;%20%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Недумова Троицк  23</Template>
  <TotalTime>36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Учитель</dc:creator>
  <cp:lastModifiedBy>Учитель</cp:lastModifiedBy>
  <cp:revision>3</cp:revision>
  <cp:lastPrinted>2011-06-10T13:51:00Z</cp:lastPrinted>
  <dcterms:created xsi:type="dcterms:W3CDTF">2023-06-01T08:52:00Z</dcterms:created>
  <dcterms:modified xsi:type="dcterms:W3CDTF">2023-06-01T09:31:00Z</dcterms:modified>
</cp:coreProperties>
</file>