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2" w:rsidRPr="003401CF" w:rsidRDefault="003401CF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Мультимедийные технологии в образовательном процессе</w:t>
      </w:r>
    </w:p>
    <w:p w:rsidR="005E266B" w:rsidRPr="003F106A" w:rsidRDefault="000D2714" w:rsidP="005E266B">
      <w:pPr>
        <w:pStyle w:val="za"/>
      </w:pPr>
      <w:r>
        <w:t xml:space="preserve">Челышева </w:t>
      </w:r>
      <w:r w:rsidR="003F106A">
        <w:t>Н.А.</w:t>
      </w:r>
      <w:r>
        <w:t xml:space="preserve"> </w:t>
      </w:r>
      <w:r w:rsidR="003F106A">
        <w:t>(</w:t>
      </w:r>
      <w:proofErr w:type="spellStart"/>
      <w:r>
        <w:rPr>
          <w:lang w:val="en-US"/>
        </w:rPr>
        <w:t>chelyshevaana</w:t>
      </w:r>
      <w:proofErr w:type="spellEnd"/>
      <w:r w:rsidRPr="000D2714">
        <w:t>@</w:t>
      </w:r>
      <w:proofErr w:type="spellStart"/>
      <w:r>
        <w:rPr>
          <w:lang w:val="en-US"/>
        </w:rPr>
        <w:t>yandex</w:t>
      </w:r>
      <w:proofErr w:type="spellEnd"/>
      <w:r w:rsidRPr="000D2714">
        <w:t>.</w:t>
      </w:r>
      <w:proofErr w:type="spellStart"/>
      <w:r>
        <w:rPr>
          <w:lang w:val="en-US"/>
        </w:rPr>
        <w:t>ru</w:t>
      </w:r>
      <w:proofErr w:type="spellEnd"/>
      <w:r w:rsidR="003F106A">
        <w:t>)</w:t>
      </w:r>
    </w:p>
    <w:bookmarkEnd w:id="0"/>
    <w:p w:rsidR="005E266B" w:rsidRPr="000D2714" w:rsidRDefault="000D2714" w:rsidP="00574078">
      <w:pPr>
        <w:pStyle w:val="zorg"/>
      </w:pPr>
      <w:r>
        <w:t>МАОУ «Гимназия им. Н.В. Пушкова», г. Москва, г. Троицк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826C0B" w:rsidP="00CA065C">
      <w:pPr>
        <w:pStyle w:val="base6"/>
      </w:pPr>
      <w:r>
        <w:t xml:space="preserve">Данная статья рассказывает об эффективности мультимедиа в создании иноязычной среды в процессе </w:t>
      </w:r>
      <w:bookmarkStart w:id="10" w:name="_GoBack"/>
      <w:bookmarkEnd w:id="10"/>
      <w:r>
        <w:t>формирования всех видов речевой деятельности. Предложена классификация мультимедийных технологий, которая облегчает выбор ресурсов в процессе обучения английскому языку  в средней школе.</w:t>
      </w:r>
    </w:p>
    <w:p w:rsidR="00CA065C" w:rsidRDefault="000D2714" w:rsidP="00574078">
      <w:pPr>
        <w:pStyle w:val="base"/>
        <w:rPr>
          <w:lang w:val="ru-RU"/>
        </w:rPr>
      </w:pPr>
      <w:r>
        <w:rPr>
          <w:lang w:val="ru-RU"/>
        </w:rPr>
        <w:t xml:space="preserve">Отличительной чертой </w:t>
      </w:r>
      <w:r>
        <w:t>XX</w:t>
      </w:r>
      <w:r>
        <w:rPr>
          <w:lang w:val="ru-RU"/>
        </w:rPr>
        <w:t xml:space="preserve"> века в сфере образования стало возникновение новых видов образовательной деятельности, новых образовательных организаций, новых образовательных услуг.</w:t>
      </w:r>
    </w:p>
    <w:p w:rsidR="00A23F0B" w:rsidRDefault="00A23F0B" w:rsidP="00574078">
      <w:pPr>
        <w:pStyle w:val="base"/>
        <w:rPr>
          <w:lang w:val="ru-RU"/>
        </w:rPr>
      </w:pPr>
      <w:r>
        <w:rPr>
          <w:lang w:val="ru-RU"/>
        </w:rPr>
        <w:t xml:space="preserve">Для начала обратимся к терминам «обучение» и «образование». С точки зрения общей культуры образование – это процесс появления </w:t>
      </w:r>
      <w:proofErr w:type="gramStart"/>
      <w:r>
        <w:rPr>
          <w:lang w:val="ru-RU"/>
        </w:rPr>
        <w:t>чего то</w:t>
      </w:r>
      <w:proofErr w:type="gramEnd"/>
      <w:r>
        <w:rPr>
          <w:lang w:val="ru-RU"/>
        </w:rPr>
        <w:t xml:space="preserve"> нового (предмета, явления, качества). Например, у финансистов мы можем </w:t>
      </w:r>
      <w:proofErr w:type="spellStart"/>
      <w:r>
        <w:rPr>
          <w:lang w:val="ru-RU"/>
        </w:rPr>
        <w:t>всиретить</w:t>
      </w:r>
      <w:proofErr w:type="spellEnd"/>
      <w:r>
        <w:rPr>
          <w:lang w:val="ru-RU"/>
        </w:rPr>
        <w:t xml:space="preserve"> фразу: в бюджете образовалась дыра. В сфере педагогических наук образование означает, что человек </w:t>
      </w:r>
      <w:proofErr w:type="gramStart"/>
      <w:r>
        <w:rPr>
          <w:lang w:val="ru-RU"/>
        </w:rPr>
        <w:t xml:space="preserve">приобрел новое </w:t>
      </w:r>
      <w:proofErr w:type="spellStart"/>
      <w:r>
        <w:rPr>
          <w:lang w:val="ru-RU"/>
        </w:rPr>
        <w:t>качество</w:t>
      </w:r>
      <w:r w:rsidR="00F943D9">
        <w:rPr>
          <w:lang w:val="ru-RU"/>
        </w:rPr>
        <w:t>так</w:t>
      </w:r>
      <w:proofErr w:type="spellEnd"/>
      <w:r w:rsidR="00F943D9">
        <w:rPr>
          <w:lang w:val="ru-RU"/>
        </w:rPr>
        <w:t xml:space="preserve"> как в результате обучения обладает</w:t>
      </w:r>
      <w:proofErr w:type="gramEnd"/>
      <w:r w:rsidR="00F943D9">
        <w:rPr>
          <w:lang w:val="ru-RU"/>
        </w:rPr>
        <w:t xml:space="preserve"> некой суммой знаний о природе и обществе.</w:t>
      </w:r>
      <w:r w:rsidR="002E1319">
        <w:rPr>
          <w:lang w:val="ru-RU"/>
        </w:rPr>
        <w:t xml:space="preserve"> Фиксация нового качества закрепляется официальным документом.</w:t>
      </w:r>
    </w:p>
    <w:p w:rsidR="002E1319" w:rsidRDefault="00F943D9" w:rsidP="00574078">
      <w:pPr>
        <w:pStyle w:val="base"/>
        <w:rPr>
          <w:lang w:val="ru-RU"/>
        </w:rPr>
      </w:pPr>
      <w:r>
        <w:rPr>
          <w:lang w:val="ru-RU"/>
        </w:rPr>
        <w:t>Образование человека – это достижение им навыков, уровня знаний, удостоверенное юридическим документом.</w:t>
      </w:r>
      <w:r w:rsidR="002E1319">
        <w:rPr>
          <w:lang w:val="ru-RU"/>
        </w:rPr>
        <w:t xml:space="preserve"> Термин «обучение» </w:t>
      </w:r>
      <w:r>
        <w:rPr>
          <w:lang w:val="ru-RU"/>
        </w:rPr>
        <w:t>подразумевает</w:t>
      </w:r>
      <w:r w:rsidR="002E1319">
        <w:rPr>
          <w:lang w:val="ru-RU"/>
        </w:rPr>
        <w:t xml:space="preserve"> получени</w:t>
      </w:r>
      <w:r>
        <w:rPr>
          <w:lang w:val="ru-RU"/>
        </w:rPr>
        <w:t>е</w:t>
      </w:r>
      <w:r w:rsidR="002E1319">
        <w:rPr>
          <w:lang w:val="ru-RU"/>
        </w:rPr>
        <w:t xml:space="preserve"> образования с помощью внешнего агента и ни в коем случае не является синонимом «образования». Чаще всего агентом выступает образовательная организация, но могут быть и другие агенты, такие как семья, профессиональная среда</w:t>
      </w:r>
      <w:r>
        <w:rPr>
          <w:lang w:val="ru-RU"/>
        </w:rPr>
        <w:t>, различные кружки</w:t>
      </w:r>
      <w:r w:rsidR="0089639E">
        <w:rPr>
          <w:lang w:val="ru-RU"/>
        </w:rPr>
        <w:t xml:space="preserve">, а так же получение образования самостоятельно. </w:t>
      </w:r>
      <w:r w:rsidR="008A0778">
        <w:rPr>
          <w:lang w:val="ru-RU"/>
        </w:rPr>
        <w:t xml:space="preserve">В качестве примера мы можем </w:t>
      </w:r>
      <w:r w:rsidR="0089639E">
        <w:rPr>
          <w:lang w:val="ru-RU"/>
        </w:rPr>
        <w:t>привести</w:t>
      </w:r>
      <w:r w:rsidR="008A0778">
        <w:rPr>
          <w:lang w:val="ru-RU"/>
        </w:rPr>
        <w:t xml:space="preserve"> известно</w:t>
      </w:r>
      <w:r w:rsidR="0089639E">
        <w:rPr>
          <w:lang w:val="ru-RU"/>
        </w:rPr>
        <w:t>го</w:t>
      </w:r>
      <w:r w:rsidR="008A0778">
        <w:rPr>
          <w:lang w:val="ru-RU"/>
        </w:rPr>
        <w:t xml:space="preserve"> физик</w:t>
      </w:r>
      <w:r w:rsidR="0089639E">
        <w:rPr>
          <w:lang w:val="ru-RU"/>
        </w:rPr>
        <w:t>а</w:t>
      </w:r>
      <w:r w:rsidR="008A0778">
        <w:rPr>
          <w:lang w:val="ru-RU"/>
        </w:rPr>
        <w:t xml:space="preserve"> Ландау, который без защиты </w:t>
      </w:r>
      <w:proofErr w:type="spellStart"/>
      <w:r w:rsidR="008A0778">
        <w:rPr>
          <w:lang w:val="ru-RU"/>
        </w:rPr>
        <w:t>диссерртации</w:t>
      </w:r>
      <w:proofErr w:type="spellEnd"/>
      <w:r w:rsidR="008A0778">
        <w:rPr>
          <w:lang w:val="ru-RU"/>
        </w:rPr>
        <w:t xml:space="preserve"> получил степень доктора наук.</w:t>
      </w:r>
    </w:p>
    <w:p w:rsidR="00FF3B02" w:rsidRDefault="0089639E" w:rsidP="00824715">
      <w:pPr>
        <w:pStyle w:val="base"/>
        <w:ind w:firstLine="284"/>
        <w:rPr>
          <w:lang w:val="ru-RU"/>
        </w:rPr>
      </w:pPr>
      <w:r>
        <w:rPr>
          <w:lang w:val="ru-RU"/>
        </w:rPr>
        <w:t xml:space="preserve">В </w:t>
      </w:r>
      <w:r w:rsidR="003401CF">
        <w:rPr>
          <w:lang w:val="ru-RU"/>
        </w:rPr>
        <w:t>1970-1980-е года</w:t>
      </w:r>
      <w:r>
        <w:rPr>
          <w:lang w:val="ru-RU"/>
        </w:rPr>
        <w:t>, несмотря на малочисленность телевизионных каналов, везде были представлены обучающие</w:t>
      </w:r>
      <w:r w:rsidR="003401CF">
        <w:rPr>
          <w:lang w:val="ru-RU"/>
        </w:rPr>
        <w:t xml:space="preserve"> образовательные телепрограммы </w:t>
      </w:r>
      <w:r>
        <w:rPr>
          <w:lang w:val="ru-RU"/>
        </w:rPr>
        <w:t>такие как:</w:t>
      </w:r>
    </w:p>
    <w:p w:rsidR="0089639E" w:rsidRDefault="0089639E" w:rsidP="00824715">
      <w:pPr>
        <w:pStyle w:val="base"/>
        <w:ind w:firstLine="284"/>
        <w:rPr>
          <w:lang w:val="ru-RU"/>
        </w:rPr>
      </w:pPr>
      <w:r>
        <w:rPr>
          <w:lang w:val="ru-RU"/>
        </w:rPr>
        <w:t>- «Клуб кинопутешествий», ведущий В. Шнейдеров</w:t>
      </w:r>
    </w:p>
    <w:p w:rsidR="0089639E" w:rsidRDefault="0089639E" w:rsidP="00824715">
      <w:pPr>
        <w:pStyle w:val="base"/>
        <w:ind w:firstLine="284"/>
        <w:rPr>
          <w:lang w:val="ru-RU"/>
        </w:rPr>
      </w:pPr>
      <w:r>
        <w:rPr>
          <w:lang w:val="ru-RU"/>
        </w:rPr>
        <w:t>- «</w:t>
      </w:r>
      <w:proofErr w:type="gramStart"/>
      <w:r>
        <w:rPr>
          <w:lang w:val="ru-RU"/>
        </w:rPr>
        <w:t>Очевидное-невероятное</w:t>
      </w:r>
      <w:proofErr w:type="gramEnd"/>
      <w:r>
        <w:rPr>
          <w:lang w:val="ru-RU"/>
        </w:rPr>
        <w:t xml:space="preserve">», ведущий вице-президент РАЕН С.П. </w:t>
      </w:r>
      <w:proofErr w:type="spellStart"/>
      <w:r>
        <w:rPr>
          <w:lang w:val="ru-RU"/>
        </w:rPr>
        <w:t>Капица</w:t>
      </w:r>
      <w:proofErr w:type="spellEnd"/>
    </w:p>
    <w:p w:rsidR="0089639E" w:rsidRDefault="0089639E" w:rsidP="00824715">
      <w:pPr>
        <w:pStyle w:val="base"/>
        <w:ind w:firstLine="284"/>
        <w:rPr>
          <w:lang w:val="ru-RU"/>
        </w:rPr>
      </w:pPr>
      <w:r>
        <w:rPr>
          <w:lang w:val="ru-RU"/>
        </w:rPr>
        <w:t>- «Человек. Земля. Вселенная», ведущий летчик-космонавт Алексей Леонов.</w:t>
      </w:r>
    </w:p>
    <w:p w:rsidR="0089639E" w:rsidRDefault="0089639E" w:rsidP="00824715">
      <w:pPr>
        <w:pStyle w:val="base"/>
        <w:ind w:firstLine="284"/>
        <w:rPr>
          <w:lang w:val="ru-RU"/>
        </w:rPr>
      </w:pPr>
      <w:r>
        <w:rPr>
          <w:lang w:val="ru-RU"/>
        </w:rPr>
        <w:t>Большим успехом в изучении иностранных языков среди взрослых и детей пользовались такие телепередачи, как:</w:t>
      </w:r>
    </w:p>
    <w:p w:rsidR="0089639E" w:rsidRDefault="0089639E" w:rsidP="00824715">
      <w:pPr>
        <w:pStyle w:val="base"/>
        <w:ind w:firstLine="284"/>
        <w:rPr>
          <w:lang w:val="ru-RU"/>
        </w:rPr>
      </w:pPr>
      <w:r>
        <w:rPr>
          <w:lang w:val="ru-RU"/>
        </w:rPr>
        <w:t xml:space="preserve">- «Уроки французского языка», </w:t>
      </w:r>
    </w:p>
    <w:p w:rsidR="0089639E" w:rsidRDefault="0089639E" w:rsidP="00824715">
      <w:pPr>
        <w:pStyle w:val="base"/>
        <w:ind w:firstLine="284"/>
        <w:rPr>
          <w:lang w:val="ru-RU"/>
        </w:rPr>
      </w:pPr>
      <w:r>
        <w:rPr>
          <w:lang w:val="ru-RU"/>
        </w:rPr>
        <w:t>- «Уроки английского языка»,</w:t>
      </w:r>
    </w:p>
    <w:p w:rsidR="0089639E" w:rsidRDefault="0089639E" w:rsidP="00824715">
      <w:pPr>
        <w:pStyle w:val="base"/>
        <w:ind w:firstLine="284"/>
        <w:rPr>
          <w:lang w:val="ru-RU"/>
        </w:rPr>
      </w:pPr>
      <w:r>
        <w:rPr>
          <w:lang w:val="ru-RU"/>
        </w:rPr>
        <w:t>- «Уроки испанского языка».</w:t>
      </w:r>
    </w:p>
    <w:p w:rsidR="00F77E48" w:rsidRDefault="00F77E48" w:rsidP="00824715">
      <w:pPr>
        <w:pStyle w:val="base"/>
        <w:ind w:firstLine="284"/>
        <w:rPr>
          <w:lang w:val="ru-RU"/>
        </w:rPr>
      </w:pPr>
      <w:r>
        <w:rPr>
          <w:lang w:val="ru-RU"/>
        </w:rPr>
        <w:t>Все обучающие телепрограммы несли в себе общеобразовательное развитие всех возрастных категорий людей.</w:t>
      </w:r>
    </w:p>
    <w:p w:rsidR="00F77E48" w:rsidRDefault="00F77E48" w:rsidP="00824715">
      <w:pPr>
        <w:pStyle w:val="base"/>
        <w:ind w:firstLine="284"/>
        <w:rPr>
          <w:lang w:val="ru-RU"/>
        </w:rPr>
      </w:pPr>
      <w:r>
        <w:rPr>
          <w:lang w:val="ru-RU"/>
        </w:rPr>
        <w:t>В 1990-е годы развлекательные телепередачи вытеснили из эфира образовательные программы. А ведь обучающие телевизионные передачи можно назвать предшественниками современного вида онлайн образования.</w:t>
      </w:r>
    </w:p>
    <w:p w:rsidR="00396381" w:rsidRDefault="00396381" w:rsidP="00824715">
      <w:pPr>
        <w:pStyle w:val="base"/>
        <w:ind w:firstLine="284"/>
        <w:rPr>
          <w:lang w:val="ru-RU"/>
        </w:rPr>
      </w:pPr>
      <w:r>
        <w:rPr>
          <w:lang w:val="ru-RU"/>
        </w:rPr>
        <w:t xml:space="preserve">Появление </w:t>
      </w:r>
      <w:r w:rsidR="00F77E48">
        <w:rPr>
          <w:lang w:val="ru-RU"/>
        </w:rPr>
        <w:t>новых цифровых</w:t>
      </w:r>
      <w:r>
        <w:rPr>
          <w:lang w:val="ru-RU"/>
        </w:rPr>
        <w:t xml:space="preserve"> технологий встречается с любопытством, но широко в образовательной практике не применяется.</w:t>
      </w:r>
      <w:r w:rsidR="00ED435B">
        <w:rPr>
          <w:lang w:val="ru-RU"/>
        </w:rPr>
        <w:t xml:space="preserve"> Положение начало меняться со времени массовой доступности телекоммуникаций. В образовании появилось </w:t>
      </w:r>
      <w:proofErr w:type="spellStart"/>
      <w:r w:rsidR="00ED435B">
        <w:rPr>
          <w:lang w:val="ru-RU"/>
        </w:rPr>
        <w:t>телеобучение</w:t>
      </w:r>
      <w:proofErr w:type="spellEnd"/>
      <w:r w:rsidR="00ED435B">
        <w:rPr>
          <w:lang w:val="ru-RU"/>
        </w:rPr>
        <w:t xml:space="preserve">, </w:t>
      </w:r>
      <w:proofErr w:type="gramStart"/>
      <w:r w:rsidR="00ED435B">
        <w:rPr>
          <w:lang w:val="ru-RU"/>
        </w:rPr>
        <w:t>названное</w:t>
      </w:r>
      <w:proofErr w:type="gramEnd"/>
      <w:r w:rsidR="00ED435B">
        <w:rPr>
          <w:lang w:val="ru-RU"/>
        </w:rPr>
        <w:t xml:space="preserve"> дистанционной технологией.</w:t>
      </w:r>
    </w:p>
    <w:p w:rsidR="00ED435B" w:rsidRDefault="00ED435B" w:rsidP="00824715">
      <w:pPr>
        <w:pStyle w:val="base"/>
        <w:ind w:firstLine="284"/>
        <w:rPr>
          <w:lang w:val="ru-RU"/>
        </w:rPr>
      </w:pPr>
      <w:r>
        <w:rPr>
          <w:lang w:val="ru-RU"/>
        </w:rPr>
        <w:t xml:space="preserve">До 2019 года большинство слушателей онлайн-курсов рассматривали дистанционные технологии исключительно в </w:t>
      </w:r>
      <w:proofErr w:type="spellStart"/>
      <w:r>
        <w:rPr>
          <w:lang w:val="ru-RU"/>
        </w:rPr>
        <w:t>качесстве</w:t>
      </w:r>
      <w:proofErr w:type="spellEnd"/>
      <w:r>
        <w:rPr>
          <w:lang w:val="ru-RU"/>
        </w:rPr>
        <w:t xml:space="preserve"> дополнительного источника образования. Люди отмечали, что выбрали этот формат обучения, так как его удобно совмещать с очной учебой либо работой. Сегодня же дистанционное образование рассматривается как полноценный способ получения образования.</w:t>
      </w:r>
    </w:p>
    <w:p w:rsidR="00396381" w:rsidRDefault="00ED435B" w:rsidP="00824715">
      <w:pPr>
        <w:pStyle w:val="base"/>
        <w:ind w:firstLine="284"/>
        <w:rPr>
          <w:lang w:val="ru-RU"/>
        </w:rPr>
      </w:pPr>
      <w:r>
        <w:rPr>
          <w:lang w:val="ru-RU"/>
        </w:rPr>
        <w:t>Преимущество дистанционного образования состоит в том, что оно предполагает удобный, гибкий график и возможность прохождения курсов или получения образования из любой точки в любое время суток</w:t>
      </w:r>
      <w:r w:rsidR="00157CE1">
        <w:rPr>
          <w:lang w:val="ru-RU"/>
        </w:rPr>
        <w:t>.</w:t>
      </w:r>
    </w:p>
    <w:p w:rsidR="00157CE1" w:rsidRDefault="00157CE1" w:rsidP="00824715">
      <w:pPr>
        <w:pStyle w:val="base"/>
        <w:ind w:firstLine="284"/>
        <w:rPr>
          <w:lang w:val="ru-RU"/>
        </w:rPr>
      </w:pPr>
      <w:r>
        <w:rPr>
          <w:lang w:val="ru-RU"/>
        </w:rPr>
        <w:lastRenderedPageBreak/>
        <w:t xml:space="preserve">Стоит отметить, что образование в Интернете может получить любой желающий, так как на рынке онлайн-образования </w:t>
      </w:r>
      <w:proofErr w:type="spellStart"/>
      <w:r>
        <w:rPr>
          <w:lang w:val="ru-RU"/>
        </w:rPr>
        <w:t>сущетсвуют</w:t>
      </w:r>
      <w:proofErr w:type="spellEnd"/>
      <w:r>
        <w:rPr>
          <w:lang w:val="ru-RU"/>
        </w:rPr>
        <w:t xml:space="preserve"> следующие направления:</w:t>
      </w:r>
    </w:p>
    <w:p w:rsidR="00157CE1" w:rsidRDefault="00157CE1" w:rsidP="00824715">
      <w:pPr>
        <w:pStyle w:val="base"/>
        <w:ind w:firstLine="284"/>
        <w:rPr>
          <w:lang w:val="ru-RU"/>
        </w:rPr>
      </w:pPr>
      <w:r>
        <w:rPr>
          <w:lang w:val="ru-RU"/>
        </w:rPr>
        <w:t>- дошкольное образование;</w:t>
      </w:r>
    </w:p>
    <w:p w:rsidR="00157CE1" w:rsidRDefault="00157CE1" w:rsidP="00824715">
      <w:pPr>
        <w:pStyle w:val="base"/>
        <w:ind w:firstLine="284"/>
        <w:rPr>
          <w:lang w:val="ru-RU"/>
        </w:rPr>
      </w:pPr>
      <w:r>
        <w:rPr>
          <w:lang w:val="ru-RU"/>
        </w:rPr>
        <w:t>- дополнительное дошкольное образование;</w:t>
      </w:r>
    </w:p>
    <w:p w:rsidR="00157CE1" w:rsidRDefault="00157CE1" w:rsidP="00824715">
      <w:pPr>
        <w:pStyle w:val="base"/>
        <w:ind w:firstLine="284"/>
        <w:rPr>
          <w:lang w:val="ru-RU"/>
        </w:rPr>
      </w:pPr>
      <w:r>
        <w:rPr>
          <w:lang w:val="ru-RU"/>
        </w:rPr>
        <w:t>- школьное обучение;</w:t>
      </w:r>
    </w:p>
    <w:p w:rsidR="00157CE1" w:rsidRDefault="00157CE1" w:rsidP="00824715">
      <w:pPr>
        <w:pStyle w:val="base"/>
        <w:ind w:firstLine="284"/>
        <w:rPr>
          <w:lang w:val="ru-RU"/>
        </w:rPr>
      </w:pPr>
      <w:r>
        <w:rPr>
          <w:lang w:val="ru-RU"/>
        </w:rPr>
        <w:t>- среднее профессиональное обучение;</w:t>
      </w:r>
    </w:p>
    <w:p w:rsidR="00157CE1" w:rsidRDefault="00157CE1" w:rsidP="00824715">
      <w:pPr>
        <w:pStyle w:val="base"/>
        <w:ind w:firstLine="284"/>
        <w:rPr>
          <w:lang w:val="ru-RU"/>
        </w:rPr>
      </w:pPr>
      <w:r>
        <w:rPr>
          <w:lang w:val="ru-RU"/>
        </w:rPr>
        <w:t>- высшее образование;</w:t>
      </w:r>
    </w:p>
    <w:p w:rsidR="00157CE1" w:rsidRDefault="00157CE1" w:rsidP="00824715">
      <w:pPr>
        <w:pStyle w:val="base"/>
        <w:ind w:firstLine="284"/>
        <w:rPr>
          <w:lang w:val="ru-RU"/>
        </w:rPr>
      </w:pPr>
      <w:r>
        <w:rPr>
          <w:lang w:val="ru-RU"/>
        </w:rPr>
        <w:t>- курсы повышения квалификации или дополнительные курсы, доступные в любом возрасте.</w:t>
      </w:r>
    </w:p>
    <w:p w:rsidR="003F106A" w:rsidRDefault="009E3969" w:rsidP="00824715">
      <w:pPr>
        <w:pStyle w:val="base"/>
        <w:ind w:firstLine="284"/>
        <w:rPr>
          <w:lang w:val="ru-RU"/>
        </w:rPr>
      </w:pPr>
      <w:r>
        <w:rPr>
          <w:lang w:val="ru-RU"/>
        </w:rPr>
        <w:t xml:space="preserve">Однако, если в высшей школе информационные технологии уже широко используются </w:t>
      </w:r>
      <w:proofErr w:type="spellStart"/>
      <w:r>
        <w:rPr>
          <w:lang w:val="ru-RU"/>
        </w:rPr>
        <w:t>приподготовке</w:t>
      </w:r>
      <w:proofErr w:type="spellEnd"/>
      <w:r>
        <w:rPr>
          <w:lang w:val="ru-RU"/>
        </w:rPr>
        <w:t xml:space="preserve"> студентов всех направлений и специальностей, то в средней школе процесс информатизации и внедрения мультимедийных </w:t>
      </w:r>
      <w:proofErr w:type="spellStart"/>
      <w:r>
        <w:rPr>
          <w:lang w:val="ru-RU"/>
        </w:rPr>
        <w:t>русурсов</w:t>
      </w:r>
      <w:proofErr w:type="spellEnd"/>
      <w:r>
        <w:rPr>
          <w:lang w:val="ru-RU"/>
        </w:rPr>
        <w:t xml:space="preserve"> начал </w:t>
      </w:r>
      <w:proofErr w:type="spellStart"/>
      <w:proofErr w:type="gramStart"/>
      <w:r>
        <w:rPr>
          <w:lang w:val="ru-RU"/>
        </w:rPr>
        <w:t>начал</w:t>
      </w:r>
      <w:proofErr w:type="spellEnd"/>
      <w:proofErr w:type="gramEnd"/>
      <w:r>
        <w:rPr>
          <w:lang w:val="ru-RU"/>
        </w:rPr>
        <w:t xml:space="preserve"> осуществляться лишь несколько лет назад.</w:t>
      </w:r>
    </w:p>
    <w:p w:rsidR="009E3969" w:rsidRDefault="009E3969" w:rsidP="00824715">
      <w:pPr>
        <w:pStyle w:val="base"/>
        <w:ind w:firstLine="284"/>
        <w:rPr>
          <w:lang w:val="ru-RU"/>
        </w:rPr>
      </w:pPr>
      <w:r>
        <w:rPr>
          <w:lang w:val="ru-RU"/>
        </w:rPr>
        <w:t xml:space="preserve">Теоретические аспекты мультимедиа в образовательном процессе нашли отражение в работах современных исследователей. П.Т. Исаева рассматривает основные методы </w:t>
      </w:r>
      <w:proofErr w:type="spellStart"/>
      <w:r>
        <w:rPr>
          <w:lang w:val="ru-RU"/>
        </w:rPr>
        <w:t>распположения</w:t>
      </w:r>
      <w:proofErr w:type="spellEnd"/>
      <w:r>
        <w:rPr>
          <w:lang w:val="ru-RU"/>
        </w:rPr>
        <w:t xml:space="preserve"> информации в мультимедийных ресурсах; Е.В. Нечитайлова выдвигает критерии, которым должна соответствовать размещаемая в ресурсе информация. В любом аспекте исследования все ученые сходятся во мнении, что мультимедийные технологии значительно расширили возможность работы с информацией и должны быть использованы на всех этапах </w:t>
      </w:r>
      <w:proofErr w:type="spellStart"/>
      <w:r>
        <w:rPr>
          <w:lang w:val="ru-RU"/>
        </w:rPr>
        <w:t>обученияв</w:t>
      </w:r>
      <w:proofErr w:type="spellEnd"/>
      <w:r>
        <w:rPr>
          <w:lang w:val="ru-RU"/>
        </w:rPr>
        <w:t xml:space="preserve"> российской системе образования.</w:t>
      </w:r>
    </w:p>
    <w:p w:rsidR="00EA3A35" w:rsidRDefault="00EA3A35" w:rsidP="00824715">
      <w:pPr>
        <w:pStyle w:val="base"/>
        <w:ind w:firstLine="284"/>
        <w:rPr>
          <w:lang w:val="ru-RU"/>
        </w:rPr>
      </w:pPr>
      <w:r>
        <w:rPr>
          <w:lang w:val="ru-RU"/>
        </w:rPr>
        <w:t xml:space="preserve">Особое значение современные информационные ресурсы приобрели на уроках иностранных языков, поскольку без мультимедиа в русскоязычной школе зачастую очень трудно создать иноязычную языковую образовательную среду. Так, благодаря использованию аудиофайлов и видеофильмов на английском языке и в силу достаточно высоких </w:t>
      </w:r>
      <w:proofErr w:type="spellStart"/>
      <w:r>
        <w:rPr>
          <w:lang w:val="ru-RU"/>
        </w:rPr>
        <w:t>имитативных</w:t>
      </w:r>
      <w:proofErr w:type="spellEnd"/>
      <w:r>
        <w:rPr>
          <w:lang w:val="ru-RU"/>
        </w:rPr>
        <w:t xml:space="preserve"> способностей школьников старшего звена «в памяти обучающихся запечатлеваются правильные образцы», поскольку при изучении иностранных языков именно </w:t>
      </w:r>
      <w:proofErr w:type="spellStart"/>
      <w:r>
        <w:rPr>
          <w:lang w:val="ru-RU"/>
        </w:rPr>
        <w:t>аудирование</w:t>
      </w:r>
      <w:proofErr w:type="spellEnd"/>
      <w:r>
        <w:rPr>
          <w:lang w:val="ru-RU"/>
        </w:rPr>
        <w:t xml:space="preserve"> вызывает главное затруднение при восприятии иноязычной речи.</w:t>
      </w:r>
    </w:p>
    <w:p w:rsidR="00EA3A35" w:rsidRDefault="00EA3A35" w:rsidP="00824715">
      <w:pPr>
        <w:pStyle w:val="base"/>
        <w:ind w:firstLine="284"/>
        <w:rPr>
          <w:lang w:val="ru-RU"/>
        </w:rPr>
      </w:pPr>
      <w:r>
        <w:rPr>
          <w:lang w:val="ru-RU"/>
        </w:rPr>
        <w:t xml:space="preserve">Таким образом, мультимедийные технологии в образовании представляют собой </w:t>
      </w:r>
      <w:proofErr w:type="spellStart"/>
      <w:r>
        <w:rPr>
          <w:lang w:val="ru-RU"/>
        </w:rPr>
        <w:t>интернет-ресурсы</w:t>
      </w:r>
      <w:proofErr w:type="spellEnd"/>
      <w:r>
        <w:rPr>
          <w:lang w:val="ru-RU"/>
        </w:rPr>
        <w:t>, сочетающие  себе визуальную, аудиальную и графическую информацию, которая может быть использована в обучающих целях, в частности, на уроках английского языка в средней школе.</w:t>
      </w:r>
    </w:p>
    <w:p w:rsidR="00F1142F" w:rsidRDefault="00F1142F" w:rsidP="00824715">
      <w:pPr>
        <w:pStyle w:val="base"/>
        <w:ind w:firstLine="284"/>
        <w:rPr>
          <w:lang w:val="ru-RU"/>
        </w:rPr>
      </w:pPr>
      <w:r>
        <w:rPr>
          <w:lang w:val="ru-RU"/>
        </w:rPr>
        <w:t xml:space="preserve">Традиционно принято выделять линейные и нелинейные мультимедийные </w:t>
      </w:r>
      <w:proofErr w:type="spellStart"/>
      <w:r>
        <w:rPr>
          <w:lang w:val="ru-RU"/>
        </w:rPr>
        <w:t>технологии</w:t>
      </w:r>
      <w:proofErr w:type="gramStart"/>
      <w:r>
        <w:rPr>
          <w:lang w:val="ru-RU"/>
        </w:rPr>
        <w:t>.В</w:t>
      </w:r>
      <w:proofErr w:type="gramEnd"/>
      <w:r>
        <w:rPr>
          <w:lang w:val="ru-RU"/>
        </w:rPr>
        <w:t>.С</w:t>
      </w:r>
      <w:proofErr w:type="spellEnd"/>
      <w:r>
        <w:rPr>
          <w:lang w:val="ru-RU"/>
        </w:rPr>
        <w:t xml:space="preserve">. Зайцев утверждает, что к «линейным мультимедийным образовательным программам относятся те программы, в которых участник выполняет только пассивный просмотр элементов мультимедиа».  В иного рода нелинейных </w:t>
      </w:r>
      <w:proofErr w:type="gramStart"/>
      <w:r>
        <w:rPr>
          <w:lang w:val="ru-RU"/>
        </w:rPr>
        <w:t>программах</w:t>
      </w:r>
      <w:proofErr w:type="gramEnd"/>
      <w:r>
        <w:rPr>
          <w:lang w:val="ru-RU"/>
        </w:rPr>
        <w:t xml:space="preserve"> процесс взаимодействия становится интерактивным.</w:t>
      </w:r>
    </w:p>
    <w:p w:rsidR="00F1142F" w:rsidRDefault="00F1142F" w:rsidP="00824715">
      <w:pPr>
        <w:pStyle w:val="base"/>
        <w:ind w:firstLine="284"/>
        <w:rPr>
          <w:lang w:val="ru-RU"/>
        </w:rPr>
      </w:pPr>
      <w:r>
        <w:rPr>
          <w:lang w:val="ru-RU"/>
        </w:rPr>
        <w:t>Классификация мультимедийных образовательных технологий:</w:t>
      </w:r>
    </w:p>
    <w:p w:rsidR="00F1142F" w:rsidRPr="00F1142F" w:rsidRDefault="00F1142F" w:rsidP="00F1142F">
      <w:pPr>
        <w:pStyle w:val="base"/>
        <w:numPr>
          <w:ilvl w:val="0"/>
          <w:numId w:val="29"/>
        </w:numPr>
        <w:rPr>
          <w:lang w:val="ru-RU"/>
        </w:rPr>
      </w:pPr>
      <w:r>
        <w:rPr>
          <w:lang w:val="ru-RU"/>
        </w:rPr>
        <w:t>Обучающие мультимедийные презентации (</w:t>
      </w:r>
      <w:r>
        <w:t>Microsoft</w:t>
      </w:r>
      <w:r w:rsidRPr="00F1142F">
        <w:rPr>
          <w:lang w:val="ru-RU"/>
        </w:rPr>
        <w:t xml:space="preserve"> </w:t>
      </w:r>
      <w:r>
        <w:t>Office</w:t>
      </w:r>
      <w:r w:rsidRPr="00F1142F">
        <w:rPr>
          <w:lang w:val="ru-RU"/>
        </w:rPr>
        <w:t xml:space="preserve"> </w:t>
      </w:r>
      <w:r>
        <w:t>Power</w:t>
      </w:r>
      <w:r w:rsidRPr="00F1142F">
        <w:rPr>
          <w:lang w:val="ru-RU"/>
        </w:rPr>
        <w:t xml:space="preserve"> </w:t>
      </w:r>
      <w:r>
        <w:t>Point</w:t>
      </w:r>
      <w:r w:rsidRPr="00F1142F">
        <w:rPr>
          <w:lang w:val="ru-RU"/>
        </w:rPr>
        <w:t xml:space="preserve">, </w:t>
      </w:r>
      <w:proofErr w:type="spellStart"/>
      <w:r>
        <w:t>SmartDraw</w:t>
      </w:r>
      <w:proofErr w:type="spellEnd"/>
      <w:r>
        <w:rPr>
          <w:lang w:val="ru-RU"/>
        </w:rPr>
        <w:t>)</w:t>
      </w:r>
      <w:r w:rsidR="00C4642E">
        <w:rPr>
          <w:lang w:val="ru-RU"/>
        </w:rPr>
        <w:t>.</w:t>
      </w:r>
    </w:p>
    <w:p w:rsidR="00F1142F" w:rsidRDefault="00F1142F" w:rsidP="00F1142F">
      <w:pPr>
        <w:pStyle w:val="base"/>
        <w:numPr>
          <w:ilvl w:val="0"/>
          <w:numId w:val="29"/>
        </w:numPr>
      </w:pPr>
      <w:r>
        <w:rPr>
          <w:lang w:val="ru-RU"/>
        </w:rPr>
        <w:t>Электронные</w:t>
      </w:r>
      <w:r w:rsidRPr="00C4642E">
        <w:t xml:space="preserve"> </w:t>
      </w:r>
      <w:r>
        <w:rPr>
          <w:lang w:val="ru-RU"/>
        </w:rPr>
        <w:t>словари</w:t>
      </w:r>
      <w:r w:rsidRPr="00C4642E">
        <w:t xml:space="preserve"> (</w:t>
      </w:r>
      <w:r>
        <w:t xml:space="preserve">Cambridge Dictionary, </w:t>
      </w:r>
      <w:r w:rsidR="00C4642E">
        <w:t xml:space="preserve">Merriam-Webster Dictionary, </w:t>
      </w:r>
      <w:proofErr w:type="spellStart"/>
      <w:r w:rsidR="00C4642E">
        <w:t>Macmillian</w:t>
      </w:r>
      <w:proofErr w:type="spellEnd"/>
      <w:r w:rsidR="00C4642E">
        <w:t xml:space="preserve"> Dictionary, Oxford Learner’s Dictionaries</w:t>
      </w:r>
      <w:r w:rsidRPr="00C4642E">
        <w:t>)</w:t>
      </w:r>
      <w:r w:rsidR="00C4642E" w:rsidRPr="00C4642E">
        <w:t>.</w:t>
      </w:r>
    </w:p>
    <w:p w:rsidR="00C4642E" w:rsidRDefault="00C4642E" w:rsidP="00F1142F">
      <w:pPr>
        <w:pStyle w:val="base"/>
        <w:numPr>
          <w:ilvl w:val="0"/>
          <w:numId w:val="29"/>
        </w:numPr>
        <w:rPr>
          <w:lang w:val="ru-RU"/>
        </w:rPr>
      </w:pPr>
      <w:r>
        <w:rPr>
          <w:lang w:val="ru-RU"/>
        </w:rPr>
        <w:t>Обучающие программы и приложения, основанные на анализе видео-, аудиоматериалов (</w:t>
      </w:r>
      <w:proofErr w:type="spellStart"/>
      <w:r>
        <w:t>Stepik</w:t>
      </w:r>
      <w:proofErr w:type="spellEnd"/>
      <w:r w:rsidRPr="00C4642E">
        <w:rPr>
          <w:lang w:val="ru-RU"/>
        </w:rPr>
        <w:t xml:space="preserve">, </w:t>
      </w:r>
      <w:proofErr w:type="spellStart"/>
      <w:r>
        <w:t>LinguaLeo</w:t>
      </w:r>
      <w:proofErr w:type="spellEnd"/>
      <w:r w:rsidRPr="00C4642E">
        <w:rPr>
          <w:lang w:val="ru-RU"/>
        </w:rPr>
        <w:t xml:space="preserve">, </w:t>
      </w:r>
      <w:proofErr w:type="spellStart"/>
      <w:r>
        <w:t>Classtime</w:t>
      </w:r>
      <w:proofErr w:type="spellEnd"/>
      <w:r w:rsidRPr="00C4642E">
        <w:rPr>
          <w:lang w:val="ru-RU"/>
        </w:rPr>
        <w:t xml:space="preserve">, </w:t>
      </w:r>
      <w:proofErr w:type="spellStart"/>
      <w:r>
        <w:t>DuoLingo</w:t>
      </w:r>
      <w:proofErr w:type="spellEnd"/>
      <w:r w:rsidRPr="00C4642E">
        <w:rPr>
          <w:lang w:val="ru-RU"/>
        </w:rPr>
        <w:t xml:space="preserve"> </w:t>
      </w:r>
      <w:r>
        <w:rPr>
          <w:lang w:val="ru-RU"/>
        </w:rPr>
        <w:t>и другие).</w:t>
      </w:r>
    </w:p>
    <w:p w:rsidR="00C4642E" w:rsidRDefault="00C4642E" w:rsidP="00F1142F">
      <w:pPr>
        <w:pStyle w:val="base"/>
        <w:numPr>
          <w:ilvl w:val="0"/>
          <w:numId w:val="29"/>
        </w:numPr>
        <w:rPr>
          <w:lang w:val="ru-RU"/>
        </w:rPr>
      </w:pPr>
      <w:r>
        <w:rPr>
          <w:lang w:val="ru-RU"/>
        </w:rPr>
        <w:t>Платформы для создания и прохождения тестов (</w:t>
      </w:r>
      <w:proofErr w:type="spellStart"/>
      <w:r>
        <w:t>Kahoot</w:t>
      </w:r>
      <w:proofErr w:type="spellEnd"/>
      <w:r w:rsidRPr="00C4642E">
        <w:rPr>
          <w:lang w:val="ru-RU"/>
        </w:rPr>
        <w:t xml:space="preserve">, </w:t>
      </w:r>
      <w:proofErr w:type="spellStart"/>
      <w:r>
        <w:t>ProProfs</w:t>
      </w:r>
      <w:proofErr w:type="spellEnd"/>
      <w:r w:rsidRPr="00C4642E">
        <w:rPr>
          <w:lang w:val="ru-RU"/>
        </w:rPr>
        <w:t xml:space="preserve">, </w:t>
      </w:r>
      <w:r>
        <w:t>Easy</w:t>
      </w:r>
      <w:r w:rsidRPr="00C4642E">
        <w:rPr>
          <w:lang w:val="ru-RU"/>
        </w:rPr>
        <w:t xml:space="preserve"> </w:t>
      </w:r>
      <w:r>
        <w:t>Test</w:t>
      </w:r>
      <w:r w:rsidRPr="00C4642E">
        <w:rPr>
          <w:lang w:val="ru-RU"/>
        </w:rPr>
        <w:t xml:space="preserve"> </w:t>
      </w:r>
      <w:r>
        <w:t>Maker</w:t>
      </w:r>
      <w:r w:rsidRPr="00C4642E">
        <w:rPr>
          <w:lang w:val="ru-RU"/>
        </w:rPr>
        <w:t xml:space="preserve">, </w:t>
      </w:r>
      <w:r>
        <w:t>Help</w:t>
      </w:r>
      <w:r w:rsidRPr="00C4642E">
        <w:rPr>
          <w:lang w:val="ru-RU"/>
        </w:rPr>
        <w:t xml:space="preserve"> </w:t>
      </w:r>
      <w:r>
        <w:t>Teaching</w:t>
      </w:r>
      <w:r>
        <w:rPr>
          <w:lang w:val="ru-RU"/>
        </w:rPr>
        <w:t xml:space="preserve"> и другие).</w:t>
      </w:r>
    </w:p>
    <w:p w:rsidR="00C4642E" w:rsidRDefault="00C4642E" w:rsidP="00F1142F">
      <w:pPr>
        <w:pStyle w:val="base"/>
        <w:numPr>
          <w:ilvl w:val="0"/>
          <w:numId w:val="29"/>
        </w:numPr>
        <w:rPr>
          <w:lang w:val="ru-RU"/>
        </w:rPr>
      </w:pPr>
      <w:r>
        <w:rPr>
          <w:lang w:val="ru-RU"/>
        </w:rPr>
        <w:t xml:space="preserve">Онлайн-сервисы для создания дидактических игр и игровых упражнений </w:t>
      </w:r>
      <w:r w:rsidRPr="00C4642E">
        <w:rPr>
          <w:lang w:val="ru-RU"/>
        </w:rPr>
        <w:t>(</w:t>
      </w:r>
      <w:proofErr w:type="spellStart"/>
      <w:r>
        <w:t>Flippit</w:t>
      </w:r>
      <w:proofErr w:type="spellEnd"/>
      <w:r w:rsidRPr="00C4642E">
        <w:rPr>
          <w:lang w:val="ru-RU"/>
        </w:rPr>
        <w:t xml:space="preserve">, </w:t>
      </w:r>
      <w:r>
        <w:rPr>
          <w:lang w:val="ru-RU"/>
        </w:rPr>
        <w:t xml:space="preserve">российская разработка </w:t>
      </w:r>
      <w:proofErr w:type="spellStart"/>
      <w:r>
        <w:t>Umaigra</w:t>
      </w:r>
      <w:proofErr w:type="spellEnd"/>
      <w:r w:rsidRPr="00C4642E">
        <w:rPr>
          <w:lang w:val="ru-RU"/>
        </w:rPr>
        <w:t xml:space="preserve"> </w:t>
      </w:r>
      <w:proofErr w:type="spellStart"/>
      <w:r>
        <w:t>LearningApps</w:t>
      </w:r>
      <w:proofErr w:type="spellEnd"/>
      <w:r w:rsidRPr="00C4642E">
        <w:rPr>
          <w:lang w:val="ru-RU"/>
        </w:rPr>
        <w:t xml:space="preserve">, </w:t>
      </w:r>
      <w:proofErr w:type="spellStart"/>
      <w:r>
        <w:t>Quizlet</w:t>
      </w:r>
      <w:proofErr w:type="spellEnd"/>
      <w:r w:rsidRPr="00C4642E">
        <w:rPr>
          <w:lang w:val="ru-RU"/>
        </w:rPr>
        <w:t xml:space="preserve"> </w:t>
      </w:r>
      <w:r>
        <w:rPr>
          <w:lang w:val="ru-RU"/>
        </w:rPr>
        <w:t>и другие</w:t>
      </w:r>
      <w:r w:rsidRPr="00C4642E">
        <w:rPr>
          <w:lang w:val="ru-RU"/>
        </w:rPr>
        <w:t>)</w:t>
      </w:r>
    </w:p>
    <w:p w:rsidR="00C4642E" w:rsidRDefault="00C4642E" w:rsidP="00002CF7">
      <w:pPr>
        <w:pStyle w:val="base"/>
        <w:ind w:firstLine="284"/>
        <w:rPr>
          <w:lang w:val="ru-RU"/>
        </w:rPr>
      </w:pPr>
      <w:r>
        <w:rPr>
          <w:lang w:val="ru-RU"/>
        </w:rPr>
        <w:t>Многочислен</w:t>
      </w:r>
      <w:r w:rsidR="006461A5">
        <w:rPr>
          <w:lang w:val="ru-RU"/>
        </w:rPr>
        <w:t>ные обзоры данных сервисов досту</w:t>
      </w:r>
      <w:r>
        <w:rPr>
          <w:lang w:val="ru-RU"/>
        </w:rPr>
        <w:t xml:space="preserve">пны в </w:t>
      </w:r>
      <w:proofErr w:type="gramStart"/>
      <w:r>
        <w:rPr>
          <w:lang w:val="ru-RU"/>
        </w:rPr>
        <w:t>интернет-пространстве</w:t>
      </w:r>
      <w:proofErr w:type="gramEnd"/>
      <w:r>
        <w:rPr>
          <w:lang w:val="ru-RU"/>
        </w:rPr>
        <w:t xml:space="preserve">. </w:t>
      </w:r>
      <w:r w:rsidR="006461A5">
        <w:rPr>
          <w:lang w:val="ru-RU"/>
        </w:rPr>
        <w:t>Взяв за основу данную классификацию можно гораздо быстрее и проще осуществить выбор информационного ресурса в соответствии с целями урока английского языка и ведущим видом речевой деятельности на конкретном этапе урока.</w:t>
      </w:r>
    </w:p>
    <w:p w:rsidR="00002CF7" w:rsidRPr="00C4642E" w:rsidRDefault="00002CF7" w:rsidP="00002CF7">
      <w:pPr>
        <w:pStyle w:val="base"/>
        <w:ind w:firstLine="284"/>
        <w:rPr>
          <w:lang w:val="ru-RU"/>
        </w:rPr>
      </w:pPr>
      <w:r>
        <w:rPr>
          <w:lang w:val="ru-RU"/>
        </w:rPr>
        <w:t xml:space="preserve">Бурное развитие </w:t>
      </w:r>
      <w:proofErr w:type="spellStart"/>
      <w:r>
        <w:rPr>
          <w:lang w:val="ru-RU"/>
        </w:rPr>
        <w:t>инфрмационных</w:t>
      </w:r>
      <w:proofErr w:type="spellEnd"/>
      <w:r>
        <w:rPr>
          <w:lang w:val="ru-RU"/>
        </w:rPr>
        <w:t xml:space="preserve"> технологий требует от всех сфер соответствия требованиям </w:t>
      </w:r>
      <w:proofErr w:type="spellStart"/>
      <w:r>
        <w:rPr>
          <w:lang w:val="ru-RU"/>
        </w:rPr>
        <w:t>временеим</w:t>
      </w:r>
      <w:proofErr w:type="spellEnd"/>
      <w:r>
        <w:rPr>
          <w:lang w:val="ru-RU"/>
        </w:rPr>
        <w:t xml:space="preserve"> и стандартам, поэтому мультимедийные ресурсы включаются в учебные планы по всем предметам. Создание мультифункционального информационного пространства максимально приближает учащихся к ситуациям реального иноязычного общения прямо в школьных стенах.</w:t>
      </w: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Default="005F49E1" w:rsidP="00D7456A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>
        <w:rPr>
          <w:szCs w:val="20"/>
        </w:rPr>
        <w:lastRenderedPageBreak/>
        <w:t>Жоллыбекова</w:t>
      </w:r>
      <w:proofErr w:type="spellEnd"/>
      <w:r>
        <w:rPr>
          <w:szCs w:val="20"/>
        </w:rPr>
        <w:t xml:space="preserve"> М. Использование современных информационных технологий на уроках английского языка // Евразийский союз ученых.2019. № 4. С.1-4.</w:t>
      </w:r>
    </w:p>
    <w:p w:rsidR="006466F6" w:rsidRDefault="006466F6" w:rsidP="006466F6">
      <w:pPr>
        <w:pStyle w:val="litera"/>
        <w:numPr>
          <w:ilvl w:val="0"/>
          <w:numId w:val="20"/>
        </w:numPr>
        <w:rPr>
          <w:szCs w:val="20"/>
        </w:rPr>
      </w:pPr>
      <w:r w:rsidRPr="006466F6">
        <w:rPr>
          <w:szCs w:val="20"/>
        </w:rPr>
        <w:t xml:space="preserve">Исаева П.Т. Мультимедийные технологии в работе с </w:t>
      </w:r>
      <w:proofErr w:type="spellStart"/>
      <w:r w:rsidRPr="006466F6">
        <w:rPr>
          <w:szCs w:val="20"/>
        </w:rPr>
        <w:t>гмперактивными</w:t>
      </w:r>
      <w:proofErr w:type="spellEnd"/>
      <w:r w:rsidRPr="006466F6">
        <w:rPr>
          <w:szCs w:val="20"/>
        </w:rPr>
        <w:t xml:space="preserve"> детьми в средней школе // Профессиональное развитие педагогических кадров в условиях обновления образования: сборник материалов VIII Городской научно-практической </w:t>
      </w:r>
      <w:proofErr w:type="spellStart"/>
      <w:r w:rsidRPr="006466F6">
        <w:rPr>
          <w:szCs w:val="20"/>
        </w:rPr>
        <w:t>конференции</w:t>
      </w:r>
      <w:proofErr w:type="gramStart"/>
      <w:r w:rsidRPr="006466F6">
        <w:rPr>
          <w:szCs w:val="20"/>
        </w:rPr>
        <w:t>.М</w:t>
      </w:r>
      <w:proofErr w:type="spellEnd"/>
      <w:proofErr w:type="gramEnd"/>
      <w:r w:rsidRPr="006466F6">
        <w:rPr>
          <w:szCs w:val="20"/>
        </w:rPr>
        <w:t>: ООО «А-Приор», 2018. С. 218-221.</w:t>
      </w:r>
    </w:p>
    <w:p w:rsidR="005F49E1" w:rsidRPr="006466F6" w:rsidRDefault="005F49E1" w:rsidP="006466F6">
      <w:pPr>
        <w:pStyle w:val="litera"/>
        <w:numPr>
          <w:ilvl w:val="0"/>
          <w:numId w:val="20"/>
        </w:numPr>
        <w:rPr>
          <w:szCs w:val="20"/>
        </w:rPr>
      </w:pPr>
      <w:r>
        <w:rPr>
          <w:szCs w:val="20"/>
        </w:rPr>
        <w:t xml:space="preserve">Каримова А.А., Хасанова О.В., </w:t>
      </w:r>
      <w:proofErr w:type="spellStart"/>
      <w:r>
        <w:rPr>
          <w:szCs w:val="20"/>
        </w:rPr>
        <w:t>Загидуллина</w:t>
      </w:r>
      <w:proofErr w:type="spellEnd"/>
      <w:r>
        <w:rPr>
          <w:szCs w:val="20"/>
        </w:rPr>
        <w:t xml:space="preserve"> Г.Ф. Мультимедийные образовательные программы в процессе обучения английскому языку: опыт внедрения в средней школе // Педагогика. Вопросы теории и практики. 2021. Том 6. Выпуск 3. С. 403-410.</w:t>
      </w:r>
    </w:p>
    <w:p w:rsidR="006466F6" w:rsidRPr="006466F6" w:rsidRDefault="006466F6" w:rsidP="006466F6">
      <w:pPr>
        <w:pStyle w:val="litera"/>
        <w:numPr>
          <w:ilvl w:val="0"/>
          <w:numId w:val="20"/>
        </w:numPr>
        <w:rPr>
          <w:szCs w:val="20"/>
        </w:rPr>
      </w:pPr>
      <w:r w:rsidRPr="006466F6">
        <w:rPr>
          <w:szCs w:val="20"/>
        </w:rPr>
        <w:t>Карпенко М.П. Платформенное образование // Инновации в образовании: 2020. № 3. С. 30.</w:t>
      </w:r>
    </w:p>
    <w:p w:rsidR="006466F6" w:rsidRDefault="006466F6" w:rsidP="006466F6">
      <w:pPr>
        <w:pStyle w:val="litera"/>
        <w:numPr>
          <w:ilvl w:val="0"/>
          <w:numId w:val="20"/>
        </w:numPr>
        <w:rPr>
          <w:szCs w:val="20"/>
        </w:rPr>
      </w:pPr>
      <w:r>
        <w:rPr>
          <w:szCs w:val="20"/>
        </w:rPr>
        <w:t>Нечитайлова Е.В. Веб-</w:t>
      </w:r>
      <w:proofErr w:type="spellStart"/>
      <w:r>
        <w:rPr>
          <w:szCs w:val="20"/>
        </w:rPr>
        <w:t>квесты</w:t>
      </w:r>
      <w:proofErr w:type="spellEnd"/>
      <w:r>
        <w:rPr>
          <w:szCs w:val="20"/>
        </w:rPr>
        <w:t xml:space="preserve"> как методика обучения на основе </w:t>
      </w:r>
      <w:proofErr w:type="spellStart"/>
      <w:r>
        <w:rPr>
          <w:szCs w:val="20"/>
        </w:rPr>
        <w:t>интернет-ресурсов</w:t>
      </w:r>
      <w:proofErr w:type="spellEnd"/>
      <w:r>
        <w:rPr>
          <w:szCs w:val="20"/>
        </w:rPr>
        <w:t xml:space="preserve"> // Проблемы современного образования. 2012. № 2. С.147-155.</w:t>
      </w:r>
    </w:p>
    <w:p w:rsidR="006466F6" w:rsidRPr="0001713D" w:rsidRDefault="005F49E1" w:rsidP="00D7456A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>
        <w:rPr>
          <w:szCs w:val="20"/>
        </w:rPr>
        <w:t>Шатуновский</w:t>
      </w:r>
      <w:proofErr w:type="spellEnd"/>
      <w:r>
        <w:rPr>
          <w:szCs w:val="20"/>
        </w:rPr>
        <w:t xml:space="preserve"> В.Л., </w:t>
      </w:r>
      <w:proofErr w:type="spellStart"/>
      <w:r>
        <w:rPr>
          <w:szCs w:val="20"/>
        </w:rPr>
        <w:t>Шатуновская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е.А</w:t>
      </w:r>
      <w:proofErr w:type="spellEnd"/>
      <w:r>
        <w:rPr>
          <w:szCs w:val="20"/>
        </w:rPr>
        <w:t>. Еще раз о дистанционном обучении (организация и обеспечение дистанционного обучения) // Вестник науки и образования. 2020. № 9 (87). Ч. 1. С. 53-56.</w:t>
      </w:r>
    </w:p>
    <w:sectPr w:rsidR="006466F6" w:rsidRPr="0001713D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4D" w:rsidRDefault="00A2534D">
      <w:r>
        <w:separator/>
      </w:r>
    </w:p>
    <w:p w:rsidR="00A2534D" w:rsidRDefault="00A2534D"/>
    <w:p w:rsidR="00A2534D" w:rsidRDefault="00A2534D"/>
    <w:p w:rsidR="00A2534D" w:rsidRDefault="00A2534D"/>
  </w:endnote>
  <w:endnote w:type="continuationSeparator" w:id="0">
    <w:p w:rsidR="00A2534D" w:rsidRDefault="00A2534D">
      <w:r>
        <w:continuationSeparator/>
      </w:r>
    </w:p>
    <w:p w:rsidR="00A2534D" w:rsidRDefault="00A2534D"/>
    <w:p w:rsidR="00A2534D" w:rsidRDefault="00A2534D"/>
    <w:p w:rsidR="00A2534D" w:rsidRDefault="00A25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826C0B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4D" w:rsidRDefault="00A2534D">
      <w:r>
        <w:separator/>
      </w:r>
    </w:p>
    <w:p w:rsidR="00A2534D" w:rsidRDefault="00A2534D"/>
    <w:p w:rsidR="00A2534D" w:rsidRDefault="00A2534D"/>
    <w:p w:rsidR="00A2534D" w:rsidRDefault="00A2534D"/>
  </w:footnote>
  <w:footnote w:type="continuationSeparator" w:id="0">
    <w:p w:rsidR="00A2534D" w:rsidRDefault="00A2534D">
      <w:r>
        <w:continuationSeparator/>
      </w:r>
    </w:p>
    <w:p w:rsidR="00A2534D" w:rsidRDefault="00A2534D"/>
    <w:p w:rsidR="00A2534D" w:rsidRDefault="00A2534D"/>
    <w:p w:rsidR="00A2534D" w:rsidRDefault="00A253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pt;height:11.3pt" o:bullet="t">
        <v:imagedata r:id="rId1" o:title="mso10"/>
      </v:shape>
    </w:pict>
  </w:numPicBullet>
  <w:numPicBullet w:numPicBulletId="1">
    <w:pict>
      <v:shape id="_x0000_i1033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6B22388"/>
    <w:multiLevelType w:val="hybridMultilevel"/>
    <w:tmpl w:val="97AE6896"/>
    <w:lvl w:ilvl="0" w:tplc="2A28BB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4"/>
  </w:num>
  <w:num w:numId="12">
    <w:abstractNumId w:val="33"/>
  </w:num>
  <w:num w:numId="13">
    <w:abstractNumId w:val="22"/>
  </w:num>
  <w:num w:numId="14">
    <w:abstractNumId w:val="31"/>
  </w:num>
  <w:num w:numId="15">
    <w:abstractNumId w:val="24"/>
  </w:num>
  <w:num w:numId="16">
    <w:abstractNumId w:val="29"/>
  </w:num>
  <w:num w:numId="17">
    <w:abstractNumId w:val="32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874"/>
    <w:rsid w:val="00002CF7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714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57CE1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1319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1CF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96381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06A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0A0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9E1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1A5"/>
    <w:rsid w:val="006466F6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4715"/>
    <w:rsid w:val="008253F2"/>
    <w:rsid w:val="00826B58"/>
    <w:rsid w:val="00826C0B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639E"/>
    <w:rsid w:val="008974AA"/>
    <w:rsid w:val="008A0580"/>
    <w:rsid w:val="008A0778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7E1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3969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874"/>
    <w:rsid w:val="00A07FD3"/>
    <w:rsid w:val="00A14577"/>
    <w:rsid w:val="00A16A9F"/>
    <w:rsid w:val="00A21F19"/>
    <w:rsid w:val="00A22329"/>
    <w:rsid w:val="00A23340"/>
    <w:rsid w:val="00A23F0B"/>
    <w:rsid w:val="00A2534D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941C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642E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3A35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D435B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42F"/>
    <w:rsid w:val="00F119B9"/>
    <w:rsid w:val="00F1544B"/>
    <w:rsid w:val="00F17C70"/>
    <w:rsid w:val="00F23867"/>
    <w:rsid w:val="00F24E33"/>
    <w:rsid w:val="00F265F9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7697F"/>
    <w:rsid w:val="00F77E48"/>
    <w:rsid w:val="00F8232F"/>
    <w:rsid w:val="00F83C3C"/>
    <w:rsid w:val="00F83EAB"/>
    <w:rsid w:val="00F86762"/>
    <w:rsid w:val="00F92CCD"/>
    <w:rsid w:val="00F943D9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824715"/>
    <w:pPr>
      <w:spacing w:line="264" w:lineRule="auto"/>
      <w:jc w:val="both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numbering" w:customStyle="1" w:styleId="ad">
    <w:name w:val="a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yshev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60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Chelyshev</dc:creator>
  <cp:lastModifiedBy>Chelyshev</cp:lastModifiedBy>
  <cp:revision>5</cp:revision>
  <cp:lastPrinted>2011-06-10T13:51:00Z</cp:lastPrinted>
  <dcterms:created xsi:type="dcterms:W3CDTF">2023-06-02T10:46:00Z</dcterms:created>
  <dcterms:modified xsi:type="dcterms:W3CDTF">2023-06-02T13:51:00Z</dcterms:modified>
</cp:coreProperties>
</file>