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02" w:rsidRPr="00ED0863" w:rsidRDefault="006D5A58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t>РЕАЛИЗАЦИЯ адаптированныХ дополнительныХ образовательныХ</w:t>
      </w:r>
      <w:r w:rsidR="006F57A3">
        <w:t xml:space="preserve"> </w:t>
      </w:r>
      <w:r w:rsidR="00914D9C">
        <w:t>программам</w:t>
      </w:r>
      <w:r>
        <w:t xml:space="preserve"> С ПРИменением электронного обучения, дистанционных образовательных технологий</w:t>
      </w:r>
    </w:p>
    <w:p w:rsidR="0062087F" w:rsidRPr="008A1FB9" w:rsidRDefault="0062087F" w:rsidP="005E266B">
      <w:pPr>
        <w:pStyle w:val="za"/>
        <w:rPr>
          <w:rStyle w:val="af0"/>
        </w:rPr>
      </w:pPr>
      <w:r>
        <w:t xml:space="preserve">Городецкая Наталья Ивановна </w:t>
      </w:r>
      <w:hyperlink r:id="rId8" w:history="1">
        <w:r w:rsidRPr="004025A4">
          <w:rPr>
            <w:rStyle w:val="af0"/>
            <w:lang w:val="en-US"/>
          </w:rPr>
          <w:t>nigorod</w:t>
        </w:r>
        <w:r w:rsidRPr="004025A4">
          <w:rPr>
            <w:rStyle w:val="af0"/>
          </w:rPr>
          <w:t>@</w:t>
        </w:r>
        <w:r w:rsidRPr="004025A4">
          <w:rPr>
            <w:rStyle w:val="af0"/>
            <w:lang w:val="en-US"/>
          </w:rPr>
          <w:t>yandex</w:t>
        </w:r>
        <w:r w:rsidRPr="004025A4">
          <w:rPr>
            <w:rStyle w:val="af0"/>
          </w:rPr>
          <w:t>.</w:t>
        </w:r>
        <w:proofErr w:type="spellStart"/>
        <w:r w:rsidRPr="004025A4">
          <w:rPr>
            <w:rStyle w:val="af0"/>
            <w:lang w:val="en-US"/>
          </w:rPr>
          <w:t>ru</w:t>
        </w:r>
        <w:proofErr w:type="spellEnd"/>
      </w:hyperlink>
    </w:p>
    <w:p w:rsidR="008A1FB9" w:rsidRPr="008A1FB9" w:rsidRDefault="008A1FB9" w:rsidP="005E266B">
      <w:pPr>
        <w:pStyle w:val="za"/>
      </w:pPr>
      <w:r>
        <w:t xml:space="preserve">Туманова Татьяна Владимировна </w:t>
      </w:r>
      <w:hyperlink r:id="rId9" w:history="1">
        <w:r w:rsidRPr="00BD29F3">
          <w:rPr>
            <w:rStyle w:val="af0"/>
            <w:lang w:val="en-US"/>
          </w:rPr>
          <w:t>tumanovatv</w:t>
        </w:r>
        <w:r w:rsidRPr="00BD29F3">
          <w:rPr>
            <w:rStyle w:val="af0"/>
          </w:rPr>
          <w:t>@</w:t>
        </w:r>
        <w:r w:rsidRPr="00BD29F3">
          <w:rPr>
            <w:rStyle w:val="af0"/>
            <w:lang w:val="en-US"/>
          </w:rPr>
          <w:t>yandex</w:t>
        </w:r>
        <w:r w:rsidRPr="00BD29F3">
          <w:rPr>
            <w:rStyle w:val="af0"/>
          </w:rPr>
          <w:t>.</w:t>
        </w:r>
        <w:proofErr w:type="spellStart"/>
        <w:r w:rsidRPr="00BD29F3">
          <w:rPr>
            <w:rStyle w:val="af0"/>
            <w:lang w:val="en-US"/>
          </w:rPr>
          <w:t>ru</w:t>
        </w:r>
        <w:proofErr w:type="spellEnd"/>
      </w:hyperlink>
    </w:p>
    <w:bookmarkEnd w:id="0"/>
    <w:p w:rsidR="005E266B" w:rsidRPr="00ED0863" w:rsidRDefault="00ED0863" w:rsidP="00574078">
      <w:pPr>
        <w:pStyle w:val="zorg"/>
      </w:pPr>
      <w:r w:rsidRPr="00ED0863">
        <w:t>ГБОУ ДПО «Нижегородский институт развития образования» (НИРО)</w:t>
      </w:r>
    </w:p>
    <w:p w:rsidR="00574078" w:rsidRDefault="00574078" w:rsidP="00574078">
      <w:pPr>
        <w:pStyle w:val="abs"/>
      </w:pPr>
      <w:r>
        <w:t>Аннотация</w:t>
      </w:r>
    </w:p>
    <w:p w:rsidR="00956F14" w:rsidRDefault="00956F14" w:rsidP="00026261">
      <w:pPr>
        <w:pStyle w:val="base6"/>
      </w:pPr>
      <w:r>
        <w:t xml:space="preserve">Обсуждается опыт Нижегородского региона по развитию инновационной деятельности педагогов в области разработки и реализации </w:t>
      </w:r>
      <w:proofErr w:type="gramStart"/>
      <w:r>
        <w:t>авторских</w:t>
      </w:r>
      <w:proofErr w:type="gramEnd"/>
      <w:r>
        <w:t xml:space="preserve"> </w:t>
      </w:r>
      <w:r w:rsidRPr="00956F14">
        <w:t>адаптированных дополнительных образовательных программам</w:t>
      </w:r>
      <w:r w:rsidR="00FE7A0F">
        <w:t xml:space="preserve"> (АДОП)</w:t>
      </w:r>
      <w:r w:rsidRPr="00956F14">
        <w:t xml:space="preserve"> с применением электронного обучения, дистанционных образовательных технологий</w:t>
      </w:r>
    </w:p>
    <w:p w:rsidR="003B451A" w:rsidRDefault="003B451A" w:rsidP="003B451A">
      <w:pPr>
        <w:pStyle w:val="base6"/>
        <w:spacing w:after="0"/>
      </w:pPr>
      <w:r>
        <w:t>В обновлё</w:t>
      </w:r>
      <w:r w:rsidR="00B15C30">
        <w:t xml:space="preserve">нных федеральных государственных образовательных стандартах </w:t>
      </w:r>
      <w:r w:rsidR="00B15C30" w:rsidRPr="00B15C30">
        <w:t>(</w:t>
      </w:r>
      <w:r w:rsidR="00B15C30">
        <w:t xml:space="preserve">ФГОС) </w:t>
      </w:r>
      <w:r>
        <w:t xml:space="preserve">основного и среднего </w:t>
      </w:r>
      <w:r w:rsidR="00B15C30">
        <w:t>уровней школьного образовани</w:t>
      </w:r>
      <w:r>
        <w:t>я</w:t>
      </w:r>
      <w:r w:rsidR="00B15C30">
        <w:t xml:space="preserve"> уделяется особое внимание коррекционной работе с обучающимися с ограниченными возможностями здоровья</w:t>
      </w:r>
      <w:r w:rsidR="00A6383D">
        <w:t xml:space="preserve"> (ОВЗ)</w:t>
      </w:r>
      <w:r w:rsidR="00B15C30">
        <w:t>.</w:t>
      </w:r>
      <w:r w:rsidR="00B15C30" w:rsidRPr="00B15C30">
        <w:rPr>
          <w:color w:val="464C55"/>
          <w:shd w:val="clear" w:color="auto" w:fill="FFFFFF"/>
        </w:rPr>
        <w:t xml:space="preserve"> </w:t>
      </w:r>
      <w:r w:rsidR="00B15C30">
        <w:rPr>
          <w:color w:val="464C55"/>
          <w:shd w:val="clear" w:color="auto" w:fill="FFFFFF"/>
        </w:rPr>
        <w:t>Программа коррекционной работы</w:t>
      </w:r>
      <w:r w:rsidR="00A6383D">
        <w:rPr>
          <w:color w:val="464C55"/>
          <w:shd w:val="clear" w:color="auto" w:fill="FFFFFF"/>
        </w:rPr>
        <w:t xml:space="preserve"> </w:t>
      </w:r>
      <w:r w:rsidR="00B15C30">
        <w:rPr>
          <w:color w:val="464C55"/>
          <w:shd w:val="clear" w:color="auto" w:fill="FFFFFF"/>
        </w:rPr>
        <w:t xml:space="preserve">должна обеспечить </w:t>
      </w:r>
      <w:r w:rsidR="00B15C30">
        <w:t xml:space="preserve"> создание специальных условий обучения, </w:t>
      </w:r>
      <w:r w:rsidR="00A6383D">
        <w:t xml:space="preserve">в том числе, </w:t>
      </w:r>
      <w:r w:rsidR="00B15C30">
        <w:t xml:space="preserve">организацию учебного процесса </w:t>
      </w:r>
      <w:r w:rsidR="00A6383D">
        <w:t xml:space="preserve">с </w:t>
      </w:r>
      <w:r w:rsidR="00B15C30">
        <w:rPr>
          <w:color w:val="464C55"/>
          <w:shd w:val="clear" w:color="auto" w:fill="FFFFFF"/>
        </w:rPr>
        <w:t>использование</w:t>
      </w:r>
      <w:r w:rsidR="00A6383D">
        <w:rPr>
          <w:color w:val="464C55"/>
          <w:shd w:val="clear" w:color="auto" w:fill="FFFFFF"/>
        </w:rPr>
        <w:t>м</w:t>
      </w:r>
      <w:r w:rsidR="00B15C30">
        <w:rPr>
          <w:color w:val="464C55"/>
          <w:shd w:val="clear" w:color="auto" w:fill="FFFFFF"/>
        </w:rPr>
        <w:t xml:space="preserve"> адаптированного учебно-дидактического обеспечения, разрабатываемого организацией, осуществляющей образовательную деятельность</w:t>
      </w:r>
      <w:r w:rsidR="00A6383D" w:rsidRPr="00A6383D">
        <w:rPr>
          <w:color w:val="464C55"/>
          <w:shd w:val="clear" w:color="auto" w:fill="FFFFFF"/>
        </w:rPr>
        <w:t>.</w:t>
      </w:r>
      <w:r w:rsidR="00A6383D">
        <w:rPr>
          <w:color w:val="464C55"/>
          <w:shd w:val="clear" w:color="auto" w:fill="FFFFFF"/>
        </w:rPr>
        <w:t xml:space="preserve"> Также предусматривается возможность предоставления обучающимся с ОВЗ возможности </w:t>
      </w:r>
      <w:r w:rsidR="00FA39DA">
        <w:rPr>
          <w:color w:val="464C55"/>
          <w:shd w:val="clear" w:color="auto" w:fill="FFFFFF"/>
        </w:rPr>
        <w:t xml:space="preserve">формировать индивидуальные учебные планы, </w:t>
      </w:r>
      <w:r w:rsidR="00A6383D">
        <w:rPr>
          <w:color w:val="464C55"/>
          <w:shd w:val="clear" w:color="auto" w:fill="FFFFFF"/>
        </w:rPr>
        <w:t xml:space="preserve">изучать </w:t>
      </w:r>
      <w:proofErr w:type="gramStart"/>
      <w:r w:rsidR="00A6383D">
        <w:rPr>
          <w:color w:val="464C55"/>
          <w:shd w:val="clear" w:color="auto" w:fill="FFFFFF"/>
        </w:rPr>
        <w:t xml:space="preserve">дополнительные </w:t>
      </w:r>
      <w:r w:rsidR="00A6383D" w:rsidRPr="00A6383D">
        <w:t xml:space="preserve"> </w:t>
      </w:r>
      <w:r w:rsidR="00A6383D">
        <w:t>учебные</w:t>
      </w:r>
      <w:proofErr w:type="gramEnd"/>
      <w:r w:rsidR="00A6383D">
        <w:t xml:space="preserve"> предметы, курсы по выбору. </w:t>
      </w:r>
      <w:r w:rsidR="00FA39DA">
        <w:t xml:space="preserve">Внеурочная деятельность обучающихся с ОВЗ </w:t>
      </w:r>
      <w:r w:rsidR="00FA39DA">
        <w:t xml:space="preserve">должна </w:t>
      </w:r>
      <w:r w:rsidR="00FA39DA">
        <w:t>дополня</w:t>
      </w:r>
      <w:r w:rsidR="00FA39DA">
        <w:t>ться</w:t>
      </w:r>
      <w:r w:rsidR="00FA39DA">
        <w:t xml:space="preserve"> коррекционными учебными курсами внеурочной </w:t>
      </w:r>
      <w:proofErr w:type="spellStart"/>
      <w:proofErr w:type="gramStart"/>
      <w:r w:rsidR="00FA39DA">
        <w:t>деятельности.</w:t>
      </w:r>
      <w:r w:rsidR="00A6383D">
        <w:t>Таким</w:t>
      </w:r>
      <w:proofErr w:type="spellEnd"/>
      <w:proofErr w:type="gramEnd"/>
      <w:r w:rsidR="00A6383D">
        <w:t xml:space="preserve"> образом</w:t>
      </w:r>
      <w:r>
        <w:t>,</w:t>
      </w:r>
      <w:r w:rsidR="00A6383D">
        <w:t xml:space="preserve"> </w:t>
      </w:r>
      <w:r w:rsidR="00FA39DA">
        <w:t xml:space="preserve">современному </w:t>
      </w:r>
      <w:r w:rsidR="00A6383D">
        <w:t xml:space="preserve">учителю </w:t>
      </w:r>
      <w:r w:rsidR="00FA39DA">
        <w:t xml:space="preserve">формируется </w:t>
      </w:r>
      <w:r w:rsidR="00A6383D">
        <w:t xml:space="preserve">заказ на разработку авторских </w:t>
      </w:r>
      <w:r w:rsidR="00A6383D">
        <w:t>адаптированны</w:t>
      </w:r>
      <w:r w:rsidR="00A6383D">
        <w:t>х</w:t>
      </w:r>
      <w:r w:rsidR="00A6383D">
        <w:t xml:space="preserve"> дополнительны</w:t>
      </w:r>
      <w:r w:rsidR="00A6383D">
        <w:t>х</w:t>
      </w:r>
      <w:r w:rsidR="00A6383D">
        <w:t xml:space="preserve"> образовательны</w:t>
      </w:r>
      <w:r w:rsidR="00A6383D">
        <w:t>х</w:t>
      </w:r>
      <w:r w:rsidR="00A6383D">
        <w:t xml:space="preserve"> </w:t>
      </w:r>
      <w:r w:rsidR="00FA39DA">
        <w:t>программ</w:t>
      </w:r>
      <w:r>
        <w:t xml:space="preserve">, </w:t>
      </w:r>
      <w:r>
        <w:t>обеспечивающи</w:t>
      </w:r>
      <w:r>
        <w:t>х</w:t>
      </w:r>
      <w:r>
        <w:t xml:space="preserve"> различные образовательные потребности и интересы обучающихся</w:t>
      </w:r>
      <w:r w:rsidR="00FA39DA">
        <w:t xml:space="preserve"> </w:t>
      </w:r>
      <w:r w:rsidR="00FA39DA">
        <w:t>[1,2]</w:t>
      </w:r>
      <w:r w:rsidR="00FA39DA" w:rsidRPr="00A6383D">
        <w:t>.</w:t>
      </w:r>
    </w:p>
    <w:p w:rsidR="00824A7F" w:rsidRDefault="00097D74" w:rsidP="003B451A">
      <w:pPr>
        <w:pStyle w:val="base6"/>
        <w:spacing w:after="0"/>
      </w:pPr>
      <w:r>
        <w:t xml:space="preserve">В целях </w:t>
      </w:r>
      <w:r w:rsidR="00FE7A0F">
        <w:t xml:space="preserve">организации методического сопровождения педагогов, работающих с детьми с ОВЗ, по вопросам разработки и реализации АДОП с применением электронного обучения, дистанционных </w:t>
      </w:r>
      <w:r w:rsidR="00363E95">
        <w:t>образовате</w:t>
      </w:r>
      <w:r w:rsidR="00FE7A0F">
        <w:t xml:space="preserve">льных технологий (ДОТ), в Нижегородском регионе в 2021 году на базе </w:t>
      </w:r>
      <w:r w:rsidR="00FE7A0F" w:rsidRPr="00FE7A0F">
        <w:t>ГКОУ «Нижегородская областная специальная (коррекционная) школа-интернат для слепых и слабовидящих детей»</w:t>
      </w:r>
      <w:r w:rsidR="00FE7A0F">
        <w:t xml:space="preserve"> была создана региональная инновационная площадка</w:t>
      </w:r>
      <w:r w:rsidR="00824A7F">
        <w:t xml:space="preserve"> (РИП)</w:t>
      </w:r>
      <w:r w:rsidR="00363E95">
        <w:t>, целевые установки которой подчинены реализации</w:t>
      </w:r>
      <w:r w:rsidR="00FE7A0F">
        <w:t xml:space="preserve"> </w:t>
      </w:r>
      <w:r w:rsidR="00FE7A0F" w:rsidRPr="00FE7A0F">
        <w:t xml:space="preserve"> мероприятий, направленных на проектирование и организацию системы методического сопровождения инновационной деятельности педагогов.</w:t>
      </w:r>
      <w:r w:rsidR="00363E95">
        <w:t xml:space="preserve"> Иными словами, в Нижегородском регионе был создан</w:t>
      </w:r>
      <w:r w:rsidR="00363E95" w:rsidRPr="00363E95">
        <w:t xml:space="preserve"> </w:t>
      </w:r>
      <w:r w:rsidR="003A3269">
        <w:t xml:space="preserve">региональный </w:t>
      </w:r>
      <w:r w:rsidR="00363E95" w:rsidRPr="00363E95">
        <w:t>учебно-методическ</w:t>
      </w:r>
      <w:r w:rsidR="00363E95">
        <w:t>ий</w:t>
      </w:r>
      <w:r w:rsidR="00363E95" w:rsidRPr="00363E95">
        <w:t xml:space="preserve"> </w:t>
      </w:r>
      <w:r w:rsidR="003A3269">
        <w:t xml:space="preserve">ресурсный </w:t>
      </w:r>
      <w:r w:rsidR="00363E95" w:rsidRPr="00363E95">
        <w:t>це</w:t>
      </w:r>
      <w:r w:rsidR="00363E95">
        <w:t>нтр</w:t>
      </w:r>
      <w:r w:rsidR="00363E95" w:rsidRPr="00363E95">
        <w:t>, сопровождающ</w:t>
      </w:r>
      <w:r w:rsidR="00363E95">
        <w:t>ий</w:t>
      </w:r>
      <w:r w:rsidR="00363E95" w:rsidRPr="00363E95">
        <w:t xml:space="preserve"> работу педагогов, создающих и </w:t>
      </w:r>
      <w:proofErr w:type="gramStart"/>
      <w:r w:rsidR="00363E95" w:rsidRPr="00363E95">
        <w:t>реализующих  АДОП</w:t>
      </w:r>
      <w:proofErr w:type="gramEnd"/>
      <w:r w:rsidR="00363E95">
        <w:t xml:space="preserve">. Кураторами данного центра были назначены </w:t>
      </w:r>
      <w:r w:rsidR="00824A7F">
        <w:t>сотрудники</w:t>
      </w:r>
      <w:r w:rsidR="00363E95">
        <w:t xml:space="preserve"> Нижегородского института развития образования</w:t>
      </w:r>
      <w:r w:rsidR="00824A7F">
        <w:t xml:space="preserve"> (НИРО)</w:t>
      </w:r>
      <w:r w:rsidR="00363E95">
        <w:t xml:space="preserve">, </w:t>
      </w:r>
      <w:r w:rsidR="00824A7F">
        <w:t>специализирующиеся</w:t>
      </w:r>
      <w:r w:rsidR="00363E95">
        <w:t xml:space="preserve"> </w:t>
      </w:r>
      <w:r w:rsidR="00824A7F">
        <w:t>как по вопросам разработки АДОП, так и в</w:t>
      </w:r>
      <w:r w:rsidR="00363E95">
        <w:t xml:space="preserve"> </w:t>
      </w:r>
      <w:r w:rsidR="00363E95">
        <w:t>профиле электронного обучения</w:t>
      </w:r>
      <w:r w:rsidR="00824A7F">
        <w:t xml:space="preserve">. </w:t>
      </w:r>
    </w:p>
    <w:p w:rsidR="001D27C4" w:rsidRDefault="00824A7F" w:rsidP="003B451A">
      <w:pPr>
        <w:pStyle w:val="base6"/>
        <w:spacing w:after="0"/>
      </w:pPr>
      <w:r>
        <w:t>В результате совместной работы специалистов НИРО и сотрудников базовой образовательной организации (школа-интернат), привлечённых к работе по программе РИП</w:t>
      </w:r>
      <w:r w:rsidR="003A3269">
        <w:t>,</w:t>
      </w:r>
      <w:r>
        <w:t xml:space="preserve"> на технологической базе школы-интерната был </w:t>
      </w:r>
      <w:r w:rsidR="003A3269">
        <w:t xml:space="preserve">разработан проект и затем </w:t>
      </w:r>
      <w:r>
        <w:t xml:space="preserve">создан </w:t>
      </w:r>
      <w:r w:rsidR="00083BD3">
        <w:t>информационный портал</w:t>
      </w:r>
      <w:r>
        <w:t xml:space="preserve"> р</w:t>
      </w:r>
      <w:r w:rsidRPr="00824A7F">
        <w:t>егиональн</w:t>
      </w:r>
      <w:r>
        <w:t>ого</w:t>
      </w:r>
      <w:r w:rsidRPr="00824A7F">
        <w:t xml:space="preserve"> учебно-методическ</w:t>
      </w:r>
      <w:r>
        <w:t>ого</w:t>
      </w:r>
      <w:r w:rsidRPr="00824A7F">
        <w:t xml:space="preserve"> ресурсн</w:t>
      </w:r>
      <w:r w:rsidR="003A3269">
        <w:t>ого</w:t>
      </w:r>
      <w:r w:rsidRPr="00824A7F">
        <w:t xml:space="preserve"> центр</w:t>
      </w:r>
      <w:r w:rsidR="003A3269">
        <w:t xml:space="preserve">а. </w:t>
      </w:r>
    </w:p>
    <w:p w:rsidR="005B0768" w:rsidRDefault="003A3269" w:rsidP="003B451A">
      <w:pPr>
        <w:pStyle w:val="base6"/>
        <w:spacing w:after="0"/>
      </w:pPr>
      <w:r>
        <w:t xml:space="preserve">В целях подготовки педагогов к разработке АДОП, последующего размещения контента  </w:t>
      </w:r>
      <w:r>
        <w:t>в электронной информационно-образовательной среде</w:t>
      </w:r>
      <w:r>
        <w:t xml:space="preserve"> и реализации разработанных программ с применением электронного обучения, специалистами </w:t>
      </w:r>
      <w:r w:rsidR="001D27C4">
        <w:t xml:space="preserve">кафедры воспитания и центра электронного обучения </w:t>
      </w:r>
      <w:r>
        <w:t xml:space="preserve">НИРО </w:t>
      </w:r>
      <w:r w:rsidR="001D27C4">
        <w:t>была разработана дополнител</w:t>
      </w:r>
      <w:r>
        <w:t>ьная профессиональная программа,</w:t>
      </w:r>
      <w:r w:rsidR="001D27C4">
        <w:t xml:space="preserve"> целевые установки которой направлены на повышение профессиональных компетенций педагогов как по вопросам разработки адаптированных дополнительных образовательных программ, так и в профиле электронного обучения. В настоящее время по данной программе прошли повышение квалификации около 50-ти педагогов, которые приступили к разработке авторских АДОП. Авторские программы проходят экспертную проверку в научно-методическом экспертном совете НИРО и, после получения экспертного заключения, проходят предварительную апробацию в образовательных организациях региона. </w:t>
      </w:r>
    </w:p>
    <w:p w:rsidR="003A3269" w:rsidRDefault="00083BD3" w:rsidP="003B451A">
      <w:pPr>
        <w:pStyle w:val="base6"/>
        <w:spacing w:after="0"/>
      </w:pPr>
      <w:r>
        <w:lastRenderedPageBreak/>
        <w:t xml:space="preserve">На следующем этапе работы планируется предоставить открытый доступ к авторским АДОП посредством их размещения </w:t>
      </w:r>
      <w:r w:rsidRPr="00083BD3">
        <w:rPr>
          <w:color w:val="FF0000"/>
        </w:rPr>
        <w:t xml:space="preserve"> </w:t>
      </w:r>
      <w:r w:rsidRPr="00083BD3">
        <w:t xml:space="preserve">на </w:t>
      </w:r>
      <w:r w:rsidRPr="00083BD3">
        <w:t>информационн</w:t>
      </w:r>
      <w:r w:rsidRPr="00083BD3">
        <w:t>ом</w:t>
      </w:r>
      <w:r w:rsidRPr="00083BD3">
        <w:t xml:space="preserve"> портал</w:t>
      </w:r>
      <w:r w:rsidRPr="00083BD3">
        <w:t>е</w:t>
      </w:r>
      <w:r w:rsidRPr="00083BD3">
        <w:t xml:space="preserve">  регионального учебно-методического ресурсного центра</w:t>
      </w:r>
      <w:r>
        <w:t xml:space="preserve"> </w:t>
      </w:r>
      <w:r>
        <w:t xml:space="preserve"> </w:t>
      </w:r>
      <w:hyperlink r:id="rId10" w:history="1">
        <w:r w:rsidRPr="00BD00CF">
          <w:rPr>
            <w:rStyle w:val="af0"/>
          </w:rPr>
          <w:t>https://rumrc.ru</w:t>
        </w:r>
      </w:hyperlink>
      <w:r>
        <w:t xml:space="preserve">. </w:t>
      </w:r>
      <w:r w:rsidR="005B0768" w:rsidRPr="005B0768">
        <w:t xml:space="preserve">Методический раздел данного информационного ресурса </w:t>
      </w:r>
      <w:proofErr w:type="gramStart"/>
      <w:r w:rsidR="005B0768" w:rsidRPr="005B0768">
        <w:t>проектируется  нами</w:t>
      </w:r>
      <w:proofErr w:type="gramEnd"/>
      <w:r w:rsidR="005B0768" w:rsidRPr="005B0768">
        <w:t xml:space="preserve"> как виртуальная консультационная аудитория, где работают опытные методисты, сопровождающие процессы разработки и реализации адаптированных дополнительных общеобразовательных программ с применением электронного обучения, дистанционных образовательных технологий.</w:t>
      </w:r>
      <w:r w:rsidR="005B0768">
        <w:t xml:space="preserve"> </w:t>
      </w:r>
      <w:r w:rsidR="003311DC">
        <w:t>Также планируется расширить функционал данного портала</w:t>
      </w:r>
      <w:r w:rsidR="00071BED">
        <w:t>, предоставив таким образом педагогам не только методическое сопровождение инновационной деятельности, но и возможность обмена опытом реализации образовательных программ с применением электронного обучения, дистанционных образовательных технологий, возможность знакомства с лучшими практиками реализации АДОП.</w:t>
      </w:r>
      <w:r w:rsidR="003311DC">
        <w:t xml:space="preserve"> </w:t>
      </w:r>
      <w:r>
        <w:t xml:space="preserve">Технологической платформой реализации разработанных и прошедших экспертизу авторских АДОП </w:t>
      </w:r>
      <w:r w:rsidR="003311DC">
        <w:t>с применением электронного обучения</w:t>
      </w:r>
      <w:r w:rsidR="005B0768">
        <w:t>, ДОТ</w:t>
      </w:r>
      <w:r w:rsidR="003311DC">
        <w:t xml:space="preserve"> </w:t>
      </w:r>
      <w:r>
        <w:t xml:space="preserve">будет служить электронная информационно-образовательная среда РИП, функционирующая на основе </w:t>
      </w:r>
      <w:r>
        <w:rPr>
          <w:lang w:val="en-US"/>
        </w:rPr>
        <w:t>LMS</w:t>
      </w:r>
      <w:r>
        <w:t xml:space="preserve"> </w:t>
      </w:r>
      <w:r>
        <w:rPr>
          <w:lang w:val="en-US"/>
        </w:rPr>
        <w:t>Moodle</w:t>
      </w:r>
      <w:r w:rsidRPr="00083BD3">
        <w:t>.</w:t>
      </w:r>
      <w:r w:rsidR="003311DC">
        <w:t xml:space="preserve"> </w:t>
      </w:r>
    </w:p>
    <w:p w:rsidR="00B26E3A" w:rsidRDefault="005B0768" w:rsidP="00083BD3">
      <w:pPr>
        <w:pStyle w:val="base6"/>
        <w:spacing w:after="0"/>
      </w:pPr>
      <w:r>
        <w:t xml:space="preserve">Мы надеемся, что создание </w:t>
      </w:r>
      <w:r w:rsidRPr="005B0768">
        <w:t>региональн</w:t>
      </w:r>
      <w:r>
        <w:t>ого</w:t>
      </w:r>
      <w:r w:rsidRPr="005B0768">
        <w:t xml:space="preserve"> учебно-методическ</w:t>
      </w:r>
      <w:r>
        <w:t>ого</w:t>
      </w:r>
      <w:r w:rsidRPr="005B0768">
        <w:t xml:space="preserve"> ресурсн</w:t>
      </w:r>
      <w:r>
        <w:t>ого</w:t>
      </w:r>
      <w:r w:rsidRPr="005B0768">
        <w:t xml:space="preserve"> центр</w:t>
      </w:r>
      <w:r>
        <w:t>а</w:t>
      </w:r>
      <w:r w:rsidRPr="005B0768">
        <w:t>, сопровождающ</w:t>
      </w:r>
      <w:r>
        <w:t>его</w:t>
      </w:r>
      <w:r w:rsidRPr="005B0768">
        <w:t xml:space="preserve"> работу педагогов, создающих и </w:t>
      </w:r>
      <w:proofErr w:type="gramStart"/>
      <w:r w:rsidRPr="005B0768">
        <w:t xml:space="preserve">реализующих  </w:t>
      </w:r>
      <w:r>
        <w:t>авторские</w:t>
      </w:r>
      <w:proofErr w:type="gramEnd"/>
      <w:r>
        <w:t xml:space="preserve"> </w:t>
      </w:r>
      <w:r w:rsidRPr="005B0768">
        <w:t>АДОП</w:t>
      </w:r>
      <w:r>
        <w:t xml:space="preserve"> с применением электронного обучения, дистанционных образовательных технологий позволит расширить спектр допо</w:t>
      </w:r>
      <w:r w:rsidR="00B26E3A">
        <w:t xml:space="preserve">лнительных образовательных программ, предоставляемых детям с ограниченными возможностями здоровья, повысит открытость, </w:t>
      </w:r>
      <w:r w:rsidR="00B26E3A">
        <w:t>доступн</w:t>
      </w:r>
      <w:r w:rsidR="00B26E3A">
        <w:t>ость и качество дополнительного образования наших детей.</w:t>
      </w:r>
    </w:p>
    <w:p w:rsidR="00083BD3" w:rsidRDefault="00363E95" w:rsidP="00083BD3">
      <w:pPr>
        <w:pStyle w:val="base6"/>
        <w:spacing w:after="0"/>
      </w:pPr>
      <w:r>
        <w:t xml:space="preserve"> </w:t>
      </w:r>
    </w:p>
    <w:p w:rsidR="00FA39DA" w:rsidRPr="00FA39DA" w:rsidRDefault="00FA39DA" w:rsidP="00083BD3">
      <w:pPr>
        <w:pStyle w:val="base6"/>
        <w:spacing w:after="0"/>
        <w:rPr>
          <w:b/>
        </w:rPr>
      </w:pPr>
      <w:r w:rsidRPr="00FA39DA">
        <w:rPr>
          <w:b/>
        </w:rPr>
        <w:t>Литература</w:t>
      </w:r>
    </w:p>
    <w:p w:rsidR="00FA39DA" w:rsidRPr="00FA39DA" w:rsidRDefault="00FA39DA" w:rsidP="00FA39DA">
      <w:pPr>
        <w:numPr>
          <w:ilvl w:val="0"/>
          <w:numId w:val="20"/>
        </w:numPr>
        <w:jc w:val="both"/>
        <w:rPr>
          <w:sz w:val="16"/>
        </w:rPr>
      </w:pPr>
      <w:r w:rsidRPr="00FA39DA">
        <w:rPr>
          <w:sz w:val="16"/>
        </w:rPr>
        <w:t xml:space="preserve">Приказ Министерства просвещения Российской Федерации от 31.05.2021 №287 «Об утверждении федерального государственного образовательного стандарта основного общего образования» // Официальное опубликование правовых актов. – 2021. URL: </w:t>
      </w:r>
      <w:hyperlink r:id="rId11" w:history="1">
        <w:r w:rsidRPr="00FA39DA">
          <w:rPr>
            <w:color w:val="0000FF"/>
            <w:sz w:val="16"/>
            <w:u w:val="single"/>
          </w:rPr>
          <w:t>http://publication.pravo.gov.ru/Document/View/00012021070</w:t>
        </w:r>
        <w:r w:rsidRPr="00FA39DA">
          <w:rPr>
            <w:color w:val="0000FF"/>
            <w:sz w:val="16"/>
            <w:u w:val="single"/>
          </w:rPr>
          <w:t>5</w:t>
        </w:r>
        <w:r w:rsidRPr="00FA39DA">
          <w:rPr>
            <w:color w:val="0000FF"/>
            <w:sz w:val="16"/>
            <w:u w:val="single"/>
          </w:rPr>
          <w:t>0027?index=18&amp;rangeSize=1</w:t>
        </w:r>
      </w:hyperlink>
      <w:r w:rsidRPr="00FA39DA">
        <w:rPr>
          <w:sz w:val="16"/>
        </w:rPr>
        <w:t xml:space="preserve"> (дата обращения: 23.05.2023)</w:t>
      </w:r>
    </w:p>
    <w:p w:rsidR="00FA39DA" w:rsidRPr="00FA39DA" w:rsidRDefault="00FA39DA" w:rsidP="00FA39DA">
      <w:pPr>
        <w:numPr>
          <w:ilvl w:val="0"/>
          <w:numId w:val="20"/>
        </w:numPr>
        <w:jc w:val="both"/>
        <w:rPr>
          <w:sz w:val="16"/>
        </w:rPr>
      </w:pPr>
      <w:r w:rsidRPr="00FA39DA">
        <w:rPr>
          <w:sz w:val="16"/>
        </w:rPr>
        <w:t>Федеральный государственный образовательный стандарт среднего общего образования</w:t>
      </w:r>
      <w:r w:rsidRPr="00FA39DA">
        <w:rPr>
          <w:sz w:val="16"/>
        </w:rPr>
        <w:br/>
        <w:t xml:space="preserve">(утв. </w:t>
      </w:r>
      <w:hyperlink r:id="rId12" w:history="1">
        <w:r w:rsidRPr="00FA39DA">
          <w:rPr>
            <w:sz w:val="16"/>
          </w:rPr>
          <w:t>приказом</w:t>
        </w:r>
      </w:hyperlink>
      <w:r w:rsidRPr="00FA39DA">
        <w:rPr>
          <w:sz w:val="16"/>
        </w:rPr>
        <w:t xml:space="preserve"> Министерства образования и науки РФ от 17 мая 2012 г. N 413) с изменениями и дополнениями от 29 декабря 2014 г., 31 декабря 2015 г., 29 июня 2017 г., 24 сентября, 11 декабря 2020 г., 12 августа 2022 г. // </w:t>
      </w:r>
      <w:proofErr w:type="spellStart"/>
      <w:r w:rsidRPr="00FA39DA">
        <w:rPr>
          <w:sz w:val="16"/>
        </w:rPr>
        <w:t>Гарант.ру</w:t>
      </w:r>
      <w:proofErr w:type="spellEnd"/>
      <w:r w:rsidRPr="00FA39DA">
        <w:rPr>
          <w:sz w:val="16"/>
        </w:rPr>
        <w:t xml:space="preserve">: информационно-правовой портал. – 2022. </w:t>
      </w:r>
      <w:r w:rsidRPr="00FA39DA">
        <w:rPr>
          <w:sz w:val="16"/>
          <w:lang w:val="en-US"/>
        </w:rPr>
        <w:t>URL</w:t>
      </w:r>
      <w:r w:rsidRPr="00FA39DA">
        <w:rPr>
          <w:sz w:val="16"/>
        </w:rPr>
        <w:t xml:space="preserve">: </w:t>
      </w:r>
    </w:p>
    <w:p w:rsidR="00FA39DA" w:rsidRPr="00FA39DA" w:rsidRDefault="00FA39DA" w:rsidP="00FA39DA">
      <w:pPr>
        <w:ind w:left="360"/>
        <w:jc w:val="both"/>
        <w:rPr>
          <w:sz w:val="16"/>
        </w:rPr>
      </w:pPr>
      <w:hyperlink r:id="rId13" w:history="1">
        <w:r w:rsidRPr="00FA39DA">
          <w:rPr>
            <w:color w:val="0000FF"/>
            <w:sz w:val="16"/>
            <w:u w:val="single"/>
            <w:lang w:val="en-US"/>
          </w:rPr>
          <w:t>https</w:t>
        </w:r>
        <w:r w:rsidRPr="00FA39DA">
          <w:rPr>
            <w:color w:val="0000FF"/>
            <w:sz w:val="16"/>
            <w:u w:val="single"/>
          </w:rPr>
          <w:t>://</w:t>
        </w:r>
        <w:r w:rsidRPr="00FA39DA">
          <w:rPr>
            <w:color w:val="0000FF"/>
            <w:sz w:val="16"/>
            <w:u w:val="single"/>
            <w:lang w:val="en-US"/>
          </w:rPr>
          <w:t>base</w:t>
        </w:r>
        <w:r w:rsidRPr="00FA39DA">
          <w:rPr>
            <w:color w:val="0000FF"/>
            <w:sz w:val="16"/>
            <w:u w:val="single"/>
          </w:rPr>
          <w:t>.</w:t>
        </w:r>
        <w:proofErr w:type="spellStart"/>
        <w:r w:rsidRPr="00FA39DA">
          <w:rPr>
            <w:color w:val="0000FF"/>
            <w:sz w:val="16"/>
            <w:u w:val="single"/>
            <w:lang w:val="en-US"/>
          </w:rPr>
          <w:t>garant</w:t>
        </w:r>
        <w:proofErr w:type="spellEnd"/>
        <w:r w:rsidRPr="00FA39DA">
          <w:rPr>
            <w:color w:val="0000FF"/>
            <w:sz w:val="16"/>
            <w:u w:val="single"/>
          </w:rPr>
          <w:t>.</w:t>
        </w:r>
        <w:proofErr w:type="spellStart"/>
        <w:r w:rsidRPr="00FA39DA">
          <w:rPr>
            <w:color w:val="0000FF"/>
            <w:sz w:val="16"/>
            <w:u w:val="single"/>
            <w:lang w:val="en-US"/>
          </w:rPr>
          <w:t>ru</w:t>
        </w:r>
        <w:proofErr w:type="spellEnd"/>
        <w:r w:rsidRPr="00FA39DA">
          <w:rPr>
            <w:color w:val="0000FF"/>
            <w:sz w:val="16"/>
            <w:u w:val="single"/>
          </w:rPr>
          <w:t>/70188902/8</w:t>
        </w:r>
        <w:proofErr w:type="spellStart"/>
        <w:r w:rsidRPr="00FA39DA">
          <w:rPr>
            <w:color w:val="0000FF"/>
            <w:sz w:val="16"/>
            <w:u w:val="single"/>
            <w:lang w:val="en-US"/>
          </w:rPr>
          <w:t>ef</w:t>
        </w:r>
        <w:proofErr w:type="spellEnd"/>
        <w:r w:rsidRPr="00FA39DA">
          <w:rPr>
            <w:color w:val="0000FF"/>
            <w:sz w:val="16"/>
            <w:u w:val="single"/>
          </w:rPr>
          <w:t>641</w:t>
        </w:r>
        <w:r w:rsidRPr="00FA39DA">
          <w:rPr>
            <w:color w:val="0000FF"/>
            <w:sz w:val="16"/>
            <w:u w:val="single"/>
            <w:lang w:val="en-US"/>
          </w:rPr>
          <w:t>d</w:t>
        </w:r>
        <w:r w:rsidRPr="00FA39DA">
          <w:rPr>
            <w:color w:val="0000FF"/>
            <w:sz w:val="16"/>
            <w:u w:val="single"/>
          </w:rPr>
          <w:t>3</w:t>
        </w:r>
        <w:r w:rsidRPr="00FA39DA">
          <w:rPr>
            <w:color w:val="0000FF"/>
            <w:sz w:val="16"/>
            <w:u w:val="single"/>
            <w:lang w:val="en-US"/>
          </w:rPr>
          <w:t>b</w:t>
        </w:r>
        <w:r w:rsidRPr="00FA39DA">
          <w:rPr>
            <w:color w:val="0000FF"/>
            <w:sz w:val="16"/>
            <w:u w:val="single"/>
          </w:rPr>
          <w:t>80</w:t>
        </w:r>
        <w:proofErr w:type="spellStart"/>
        <w:r w:rsidRPr="00FA39DA">
          <w:rPr>
            <w:color w:val="0000FF"/>
            <w:sz w:val="16"/>
            <w:u w:val="single"/>
            <w:lang w:val="en-US"/>
          </w:rPr>
          <w:t>ff</w:t>
        </w:r>
        <w:proofErr w:type="spellEnd"/>
        <w:r w:rsidRPr="00FA39DA">
          <w:rPr>
            <w:color w:val="0000FF"/>
            <w:sz w:val="16"/>
            <w:u w:val="single"/>
          </w:rPr>
          <w:t>01</w:t>
        </w:r>
        <w:r w:rsidRPr="00FA39DA">
          <w:rPr>
            <w:color w:val="0000FF"/>
            <w:sz w:val="16"/>
            <w:u w:val="single"/>
            <w:lang w:val="en-US"/>
          </w:rPr>
          <w:t>d</w:t>
        </w:r>
        <w:r w:rsidRPr="00FA39DA">
          <w:rPr>
            <w:color w:val="0000FF"/>
            <w:sz w:val="16"/>
            <w:u w:val="single"/>
          </w:rPr>
          <w:t>34</w:t>
        </w:r>
        <w:r w:rsidRPr="00FA39DA">
          <w:rPr>
            <w:color w:val="0000FF"/>
            <w:sz w:val="16"/>
            <w:u w:val="single"/>
            <w:lang w:val="en-US"/>
          </w:rPr>
          <w:t>be</w:t>
        </w:r>
        <w:r w:rsidRPr="00FA39DA">
          <w:rPr>
            <w:color w:val="0000FF"/>
            <w:sz w:val="16"/>
            <w:u w:val="single"/>
          </w:rPr>
          <w:t>16</w:t>
        </w:r>
        <w:proofErr w:type="spellStart"/>
        <w:r w:rsidRPr="00FA39DA">
          <w:rPr>
            <w:color w:val="0000FF"/>
            <w:sz w:val="16"/>
            <w:u w:val="single"/>
            <w:lang w:val="en-US"/>
          </w:rPr>
          <w:t>ce</w:t>
        </w:r>
        <w:proofErr w:type="spellEnd"/>
        <w:r w:rsidRPr="00FA39DA">
          <w:rPr>
            <w:color w:val="0000FF"/>
            <w:sz w:val="16"/>
            <w:u w:val="single"/>
          </w:rPr>
          <w:t>9</w:t>
        </w:r>
        <w:proofErr w:type="spellStart"/>
        <w:r w:rsidRPr="00FA39DA">
          <w:rPr>
            <w:color w:val="0000FF"/>
            <w:sz w:val="16"/>
            <w:u w:val="single"/>
            <w:lang w:val="en-US"/>
          </w:rPr>
          <w:t>bafc</w:t>
        </w:r>
        <w:proofErr w:type="spellEnd"/>
        <w:r w:rsidRPr="00FA39DA">
          <w:rPr>
            <w:color w:val="0000FF"/>
            <w:sz w:val="16"/>
            <w:u w:val="single"/>
          </w:rPr>
          <w:t>6</w:t>
        </w:r>
        <w:r w:rsidRPr="00FA39DA">
          <w:rPr>
            <w:color w:val="0000FF"/>
            <w:sz w:val="16"/>
            <w:u w:val="single"/>
            <w:lang w:val="en-US"/>
          </w:rPr>
          <w:t>e</w:t>
        </w:r>
        <w:r w:rsidRPr="00FA39DA">
          <w:rPr>
            <w:color w:val="0000FF"/>
            <w:sz w:val="16"/>
            <w:u w:val="single"/>
          </w:rPr>
          <w:t>0/?</w:t>
        </w:r>
        <w:proofErr w:type="spellStart"/>
        <w:r w:rsidRPr="00FA39DA">
          <w:rPr>
            <w:color w:val="0000FF"/>
            <w:sz w:val="16"/>
            <w:u w:val="single"/>
            <w:lang w:val="en-US"/>
          </w:rPr>
          <w:t>ysclid</w:t>
        </w:r>
        <w:proofErr w:type="spellEnd"/>
        <w:r w:rsidRPr="00FA39DA">
          <w:rPr>
            <w:color w:val="0000FF"/>
            <w:sz w:val="16"/>
            <w:u w:val="single"/>
          </w:rPr>
          <w:t>=</w:t>
        </w:r>
        <w:r w:rsidRPr="00FA39DA">
          <w:rPr>
            <w:color w:val="0000FF"/>
            <w:sz w:val="16"/>
            <w:u w:val="single"/>
            <w:lang w:val="en-US"/>
          </w:rPr>
          <w:t>li</w:t>
        </w:r>
        <w:r w:rsidRPr="00FA39DA">
          <w:rPr>
            <w:color w:val="0000FF"/>
            <w:sz w:val="16"/>
            <w:u w:val="single"/>
          </w:rPr>
          <w:t>0</w:t>
        </w:r>
        <w:r w:rsidRPr="00FA39DA">
          <w:rPr>
            <w:color w:val="0000FF"/>
            <w:sz w:val="16"/>
            <w:u w:val="single"/>
            <w:lang w:val="en-US"/>
          </w:rPr>
          <w:t>dl</w:t>
        </w:r>
        <w:r w:rsidRPr="00FA39DA">
          <w:rPr>
            <w:color w:val="0000FF"/>
            <w:sz w:val="16"/>
            <w:u w:val="single"/>
          </w:rPr>
          <w:t>7</w:t>
        </w:r>
        <w:r w:rsidRPr="00FA39DA">
          <w:rPr>
            <w:color w:val="0000FF"/>
            <w:sz w:val="16"/>
            <w:u w:val="single"/>
            <w:lang w:val="en-US"/>
          </w:rPr>
          <w:t>xc</w:t>
        </w:r>
        <w:r w:rsidRPr="00FA39DA">
          <w:rPr>
            <w:color w:val="0000FF"/>
            <w:sz w:val="16"/>
            <w:u w:val="single"/>
          </w:rPr>
          <w:t>1</w:t>
        </w:r>
        <w:r w:rsidRPr="00FA39DA">
          <w:rPr>
            <w:color w:val="0000FF"/>
            <w:sz w:val="16"/>
            <w:u w:val="single"/>
            <w:lang w:val="en-US"/>
          </w:rPr>
          <w:t>s</w:t>
        </w:r>
        <w:r w:rsidRPr="00FA39DA">
          <w:rPr>
            <w:color w:val="0000FF"/>
            <w:sz w:val="16"/>
            <w:u w:val="single"/>
          </w:rPr>
          <w:t>128047736</w:t>
        </w:r>
      </w:hyperlink>
      <w:r w:rsidRPr="00FA39DA">
        <w:rPr>
          <w:sz w:val="16"/>
        </w:rPr>
        <w:t xml:space="preserve"> (дата обращения: 23.05.2023)</w:t>
      </w:r>
    </w:p>
    <w:p w:rsidR="00A6383D" w:rsidRPr="00A6383D" w:rsidRDefault="00A6383D" w:rsidP="00A6383D">
      <w:pPr>
        <w:pStyle w:val="base6"/>
        <w:rPr>
          <w:color w:val="464C55"/>
          <w:shd w:val="clear" w:color="auto" w:fill="FFFFFF"/>
        </w:rPr>
      </w:pPr>
      <w:bookmarkStart w:id="10" w:name="_GoBack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sectPr w:rsidR="00A6383D" w:rsidRPr="00A6383D" w:rsidSect="00BA2C7D">
      <w:headerReference w:type="even" r:id="rId14"/>
      <w:footerReference w:type="even" r:id="rId15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F37" w:rsidRDefault="00E23F37">
      <w:r>
        <w:separator/>
      </w:r>
    </w:p>
    <w:p w:rsidR="00E23F37" w:rsidRDefault="00E23F37"/>
    <w:p w:rsidR="00E23F37" w:rsidRDefault="00E23F37"/>
    <w:p w:rsidR="00E23F37" w:rsidRDefault="00E23F37"/>
  </w:endnote>
  <w:endnote w:type="continuationSeparator" w:id="0">
    <w:p w:rsidR="00E23F37" w:rsidRDefault="00E23F37">
      <w:r>
        <w:continuationSeparator/>
      </w:r>
    </w:p>
    <w:p w:rsidR="00E23F37" w:rsidRDefault="00E23F37"/>
    <w:p w:rsidR="00E23F37" w:rsidRDefault="00E23F37"/>
    <w:p w:rsidR="00E23F37" w:rsidRDefault="00E23F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B26E3A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F37" w:rsidRDefault="00E23F37">
      <w:r>
        <w:separator/>
      </w:r>
    </w:p>
    <w:p w:rsidR="00E23F37" w:rsidRDefault="00E23F37"/>
    <w:p w:rsidR="00E23F37" w:rsidRDefault="00E23F37"/>
    <w:p w:rsidR="00E23F37" w:rsidRDefault="00E23F37"/>
  </w:footnote>
  <w:footnote w:type="continuationSeparator" w:id="0">
    <w:p w:rsidR="00E23F37" w:rsidRDefault="00E23F37">
      <w:r>
        <w:continuationSeparator/>
      </w:r>
    </w:p>
    <w:p w:rsidR="00E23F37" w:rsidRDefault="00E23F37"/>
    <w:p w:rsidR="00E23F37" w:rsidRDefault="00E23F37"/>
    <w:p w:rsidR="00E23F37" w:rsidRDefault="00E23F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11.2pt;height:11.2pt" o:bullet="t">
        <v:imagedata r:id="rId1" o:title="mso10"/>
      </v:shape>
    </w:pict>
  </w:numPicBullet>
  <w:numPicBullet w:numPicBulletId="1">
    <w:pict>
      <v:shape id="_x0000_i1129" type="#_x0000_t75" style="width:9.6pt;height:9.6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3"/>
  </w:num>
  <w:num w:numId="12">
    <w:abstractNumId w:val="32"/>
  </w:num>
  <w:num w:numId="13">
    <w:abstractNumId w:val="22"/>
  </w:num>
  <w:num w:numId="14">
    <w:abstractNumId w:val="30"/>
  </w:num>
  <w:num w:numId="15">
    <w:abstractNumId w:val="24"/>
  </w:num>
  <w:num w:numId="16">
    <w:abstractNumId w:val="28"/>
  </w:num>
  <w:num w:numId="17">
    <w:abstractNumId w:val="31"/>
  </w:num>
  <w:num w:numId="18">
    <w:abstractNumId w:val="34"/>
  </w:num>
  <w:num w:numId="19">
    <w:abstractNumId w:val="21"/>
  </w:num>
  <w:num w:numId="20">
    <w:abstractNumId w:val="34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B3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6261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1BED"/>
    <w:rsid w:val="00073596"/>
    <w:rsid w:val="00073B41"/>
    <w:rsid w:val="00082530"/>
    <w:rsid w:val="00083BD3"/>
    <w:rsid w:val="00084931"/>
    <w:rsid w:val="00085219"/>
    <w:rsid w:val="00087834"/>
    <w:rsid w:val="0009099D"/>
    <w:rsid w:val="0009253A"/>
    <w:rsid w:val="00092B52"/>
    <w:rsid w:val="00092F3B"/>
    <w:rsid w:val="000932F6"/>
    <w:rsid w:val="00095F03"/>
    <w:rsid w:val="00096833"/>
    <w:rsid w:val="00097D74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1F2F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27C4"/>
    <w:rsid w:val="001D7ADA"/>
    <w:rsid w:val="001E27E2"/>
    <w:rsid w:val="001E5788"/>
    <w:rsid w:val="001E57E1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69D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41FA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4B79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2CB"/>
    <w:rsid w:val="002E26FA"/>
    <w:rsid w:val="002E4129"/>
    <w:rsid w:val="002E5441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36C7"/>
    <w:rsid w:val="00324076"/>
    <w:rsid w:val="00324837"/>
    <w:rsid w:val="0032567B"/>
    <w:rsid w:val="00327642"/>
    <w:rsid w:val="00327C11"/>
    <w:rsid w:val="003311DC"/>
    <w:rsid w:val="003337E1"/>
    <w:rsid w:val="003357A7"/>
    <w:rsid w:val="00337940"/>
    <w:rsid w:val="0034086F"/>
    <w:rsid w:val="00344683"/>
    <w:rsid w:val="00345190"/>
    <w:rsid w:val="00345288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3E95"/>
    <w:rsid w:val="003655CC"/>
    <w:rsid w:val="003731FB"/>
    <w:rsid w:val="00373C6D"/>
    <w:rsid w:val="0037768C"/>
    <w:rsid w:val="00380619"/>
    <w:rsid w:val="0038069A"/>
    <w:rsid w:val="00381817"/>
    <w:rsid w:val="0038315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3269"/>
    <w:rsid w:val="003A6806"/>
    <w:rsid w:val="003B4332"/>
    <w:rsid w:val="003B451A"/>
    <w:rsid w:val="003B657D"/>
    <w:rsid w:val="003B7C1F"/>
    <w:rsid w:val="003C2C76"/>
    <w:rsid w:val="003C2CDB"/>
    <w:rsid w:val="003C5D05"/>
    <w:rsid w:val="003C7F46"/>
    <w:rsid w:val="003D60AE"/>
    <w:rsid w:val="003E3C65"/>
    <w:rsid w:val="003E5483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5E51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36300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96CC8"/>
    <w:rsid w:val="005A7467"/>
    <w:rsid w:val="005A7E4E"/>
    <w:rsid w:val="005B0768"/>
    <w:rsid w:val="005B1043"/>
    <w:rsid w:val="005B242F"/>
    <w:rsid w:val="005B4445"/>
    <w:rsid w:val="005B5366"/>
    <w:rsid w:val="005B5534"/>
    <w:rsid w:val="005C70ED"/>
    <w:rsid w:val="005D049D"/>
    <w:rsid w:val="005D4000"/>
    <w:rsid w:val="005D404A"/>
    <w:rsid w:val="005D4432"/>
    <w:rsid w:val="005D4928"/>
    <w:rsid w:val="005D790E"/>
    <w:rsid w:val="005E2326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1D55"/>
    <w:rsid w:val="0061303A"/>
    <w:rsid w:val="00613B52"/>
    <w:rsid w:val="00614983"/>
    <w:rsid w:val="006177B3"/>
    <w:rsid w:val="0062046B"/>
    <w:rsid w:val="0062087F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5B45"/>
    <w:rsid w:val="00686084"/>
    <w:rsid w:val="0069040F"/>
    <w:rsid w:val="00690829"/>
    <w:rsid w:val="006A13BB"/>
    <w:rsid w:val="006A4CA3"/>
    <w:rsid w:val="006A7B6E"/>
    <w:rsid w:val="006B1C20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5A58"/>
    <w:rsid w:val="006D79F1"/>
    <w:rsid w:val="006E119A"/>
    <w:rsid w:val="006E1990"/>
    <w:rsid w:val="006E1D35"/>
    <w:rsid w:val="006E1F3F"/>
    <w:rsid w:val="006E3799"/>
    <w:rsid w:val="006E3F49"/>
    <w:rsid w:val="006E4F00"/>
    <w:rsid w:val="006F0C0D"/>
    <w:rsid w:val="006F1016"/>
    <w:rsid w:val="006F3B32"/>
    <w:rsid w:val="006F4551"/>
    <w:rsid w:val="006F4E3E"/>
    <w:rsid w:val="006F57A3"/>
    <w:rsid w:val="007040DE"/>
    <w:rsid w:val="00705DB7"/>
    <w:rsid w:val="0070723C"/>
    <w:rsid w:val="00710267"/>
    <w:rsid w:val="007110A3"/>
    <w:rsid w:val="0071207B"/>
    <w:rsid w:val="007121B8"/>
    <w:rsid w:val="00713DB6"/>
    <w:rsid w:val="00720CAB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8A0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1CAD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1750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4A7F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8B3"/>
    <w:rsid w:val="00843C14"/>
    <w:rsid w:val="00843D0B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67C56"/>
    <w:rsid w:val="008713B4"/>
    <w:rsid w:val="008713E7"/>
    <w:rsid w:val="00881F07"/>
    <w:rsid w:val="008846E6"/>
    <w:rsid w:val="00891DD4"/>
    <w:rsid w:val="008974AA"/>
    <w:rsid w:val="008A0580"/>
    <w:rsid w:val="008A0B0F"/>
    <w:rsid w:val="008A1FB9"/>
    <w:rsid w:val="008A3405"/>
    <w:rsid w:val="008A3F0D"/>
    <w:rsid w:val="008A4013"/>
    <w:rsid w:val="008A49B9"/>
    <w:rsid w:val="008A59EA"/>
    <w:rsid w:val="008A7372"/>
    <w:rsid w:val="008B0F32"/>
    <w:rsid w:val="008B1668"/>
    <w:rsid w:val="008B3F9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4D9C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36DA7"/>
    <w:rsid w:val="00947296"/>
    <w:rsid w:val="009527DD"/>
    <w:rsid w:val="00952BB7"/>
    <w:rsid w:val="009545C7"/>
    <w:rsid w:val="00956F14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446"/>
    <w:rsid w:val="00A14577"/>
    <w:rsid w:val="00A16A9F"/>
    <w:rsid w:val="00A21F19"/>
    <w:rsid w:val="00A22329"/>
    <w:rsid w:val="00A23340"/>
    <w:rsid w:val="00A27160"/>
    <w:rsid w:val="00A30411"/>
    <w:rsid w:val="00A3084C"/>
    <w:rsid w:val="00A33534"/>
    <w:rsid w:val="00A356FB"/>
    <w:rsid w:val="00A35F0F"/>
    <w:rsid w:val="00A36F63"/>
    <w:rsid w:val="00A3736F"/>
    <w:rsid w:val="00A410DA"/>
    <w:rsid w:val="00A4200E"/>
    <w:rsid w:val="00A4292A"/>
    <w:rsid w:val="00A42CA5"/>
    <w:rsid w:val="00A43B25"/>
    <w:rsid w:val="00A44A66"/>
    <w:rsid w:val="00A50106"/>
    <w:rsid w:val="00A50438"/>
    <w:rsid w:val="00A56D3E"/>
    <w:rsid w:val="00A571E8"/>
    <w:rsid w:val="00A57966"/>
    <w:rsid w:val="00A61639"/>
    <w:rsid w:val="00A6383D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231C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18B2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5C30"/>
    <w:rsid w:val="00B16DE6"/>
    <w:rsid w:val="00B21A5B"/>
    <w:rsid w:val="00B2204E"/>
    <w:rsid w:val="00B2209B"/>
    <w:rsid w:val="00B22606"/>
    <w:rsid w:val="00B22B2C"/>
    <w:rsid w:val="00B254AD"/>
    <w:rsid w:val="00B26E3A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6FAD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08EA"/>
    <w:rsid w:val="00C03DFD"/>
    <w:rsid w:val="00C0410D"/>
    <w:rsid w:val="00C05A70"/>
    <w:rsid w:val="00C11BA5"/>
    <w:rsid w:val="00C12848"/>
    <w:rsid w:val="00C167D9"/>
    <w:rsid w:val="00C16BC5"/>
    <w:rsid w:val="00C178D3"/>
    <w:rsid w:val="00C21435"/>
    <w:rsid w:val="00C215F4"/>
    <w:rsid w:val="00C21AC0"/>
    <w:rsid w:val="00C21D4D"/>
    <w:rsid w:val="00C2489C"/>
    <w:rsid w:val="00C25F1C"/>
    <w:rsid w:val="00C3140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4CB"/>
    <w:rsid w:val="00C75D7B"/>
    <w:rsid w:val="00C76336"/>
    <w:rsid w:val="00C81AD9"/>
    <w:rsid w:val="00C81D59"/>
    <w:rsid w:val="00C84345"/>
    <w:rsid w:val="00C86F98"/>
    <w:rsid w:val="00C936C1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1D6E"/>
    <w:rsid w:val="00CD29F8"/>
    <w:rsid w:val="00CD2A59"/>
    <w:rsid w:val="00CD2C49"/>
    <w:rsid w:val="00CD3F1D"/>
    <w:rsid w:val="00CE1194"/>
    <w:rsid w:val="00CE1752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290E"/>
    <w:rsid w:val="00D455E2"/>
    <w:rsid w:val="00D45633"/>
    <w:rsid w:val="00D46693"/>
    <w:rsid w:val="00D50052"/>
    <w:rsid w:val="00D50EC8"/>
    <w:rsid w:val="00D51139"/>
    <w:rsid w:val="00D52862"/>
    <w:rsid w:val="00D52DDE"/>
    <w:rsid w:val="00D53D9C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0D19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6F37"/>
    <w:rsid w:val="00DC79CE"/>
    <w:rsid w:val="00DD0564"/>
    <w:rsid w:val="00DD30FF"/>
    <w:rsid w:val="00DD4F41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3F37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017A"/>
    <w:rsid w:val="00EC7519"/>
    <w:rsid w:val="00ED0863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9DA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A0F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8A0EC"/>
  <w15:docId w15:val="{FFF5E205-4DDA-4EA6-B850-B54892E8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uiPriority w:val="99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gorod@yandex.ru" TargetMode="External"/><Relationship Id="rId13" Type="http://schemas.openxmlformats.org/officeDocument/2006/relationships/hyperlink" Target="https://base.garant.ru/70188902/8ef641d3b80ff01d34be16ce9bafc6e0/?ysclid=li0dl7xc1s1280477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70188902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2107050027?index=18&amp;rangeSize=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umr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umanovatv@yandex.ru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gorod\AppData\Local\Temp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0ED1B-7D86-43D4-9EFD-55245333A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416</TotalTime>
  <Pages>2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Nigorod</dc:creator>
  <cp:lastModifiedBy>Nigorod</cp:lastModifiedBy>
  <cp:revision>3</cp:revision>
  <cp:lastPrinted>2011-06-10T13:51:00Z</cp:lastPrinted>
  <dcterms:created xsi:type="dcterms:W3CDTF">2023-06-06T14:21:00Z</dcterms:created>
  <dcterms:modified xsi:type="dcterms:W3CDTF">2023-06-06T21:19:00Z</dcterms:modified>
</cp:coreProperties>
</file>